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b/>
          <w:bCs w:val="0"/>
          <w:color w:val="FF0000"/>
          <w:sz w:val="44"/>
          <w:szCs w:val="44"/>
        </w:rPr>
      </w:pPr>
      <w:bookmarkStart w:id="0" w:name="_GoBack"/>
      <w:r>
        <w:rPr>
          <w:rFonts w:hint="eastAsia" w:asciiTheme="majorEastAsia" w:hAnsiTheme="majorEastAsia" w:eastAsiaTheme="majorEastAsia"/>
          <w:b/>
          <w:bCs w:val="0"/>
          <w:color w:val="FF0000"/>
          <w:sz w:val="44"/>
          <w:szCs w:val="44"/>
        </w:rPr>
        <w:t>考点12 论述类文本</w:t>
      </w:r>
    </w:p>
    <w:bookmarkEnd w:id="0"/>
    <w:p>
      <w:pPr>
        <w:pStyle w:val="3"/>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rPr>
        <w:t>[201</w:t>
      </w: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新课标全国卷乙卷（Ⅰ卷）]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气候正义是环境正义在气候变化领域的具体发展和体现。2000年前后，一些非政府组织承袭环境正义运动的精神，开始对气候变化的影响进行伦理审视，气候正义便应运而生。气候正义关注的核心主要是在气候容量有限的前提下，如何界定各方的权利和义务，主要表现为一种社会正义或法律正义。</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从空间维度来看，气候正义涉及不同国家和地区之间公平享有气候容量的问题，也涉及一国内部不同区域之间公平享有气候容量的问题，因而存在气候变化的国际公平和国内公平问题。公平原则应以满足人的基本需求作为首要目标，每个人都有义务将自己的</w:t>
      </w:r>
      <w:r>
        <w:rPr>
          <w:rFonts w:hAnsi="宋体" w:cs="宋体"/>
          <w:b w:val="0"/>
          <w:bCs/>
        </w:rPr>
        <w:t>“</w:t>
      </w:r>
      <w:r>
        <w:rPr>
          <w:rFonts w:ascii="Times New Roman" w:hAnsi="Times New Roman" w:eastAsia="楷体_GB2312" w:cs="宋体"/>
          <w:b w:val="0"/>
          <w:bCs/>
        </w:rPr>
        <w:t>碳足迹</w:t>
      </w:r>
      <w:r>
        <w:rPr>
          <w:rFonts w:hAnsi="宋体" w:cs="宋体"/>
          <w:b w:val="0"/>
          <w:bCs/>
        </w:rPr>
        <w:t>”</w:t>
      </w:r>
      <w:r>
        <w:rPr>
          <w:rFonts w:ascii="Times New Roman" w:hAnsi="Times New Roman" w:eastAsia="楷体_GB2312" w:cs="宋体"/>
          <w:b w:val="0"/>
          <w:bCs/>
        </w:rPr>
        <w:t>控制在合理范围之内。比如说，鉴于全球排放空间有限， 而发达国家已实现工业化，在分配排放空间时，就应首先满足发展中国家在衣食住行和公共基础设施建设等方面的基本发展需求，同时遏制在满足基本需求之上的奢侈排放。</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从时间维度来看，气候正义涉及当代人与后代之间公平享有气候容量的问题，因而存在代际权利义务关系问题。这一权利义务关系，从消极方面看，体现为当代人如何约束自己的行为来保护地球气候系统，以将同等质量的气候系统交给后代；从积极方面看，体现为当代人为自己及后代设定义务。就代际公平而言，地球上的自然资源在代际分配问题上应实现代际共享，避免</w:t>
      </w:r>
      <w:r>
        <w:rPr>
          <w:rFonts w:hAnsi="宋体" w:cs="宋体"/>
          <w:b w:val="0"/>
          <w:bCs/>
        </w:rPr>
        <w:t>“</w:t>
      </w:r>
      <w:r>
        <w:rPr>
          <w:rFonts w:ascii="Times New Roman" w:hAnsi="Times New Roman" w:eastAsia="楷体_GB2312" w:cs="宋体"/>
          <w:b w:val="0"/>
          <w:bCs/>
        </w:rPr>
        <w:t>生态赤字</w:t>
      </w:r>
      <w:r>
        <w:rPr>
          <w:rFonts w:hAnsi="宋体" w:cs="宋体"/>
          <w:b w:val="0"/>
          <w:bCs/>
        </w:rPr>
        <w:t>”</w:t>
      </w:r>
      <w:r>
        <w:rPr>
          <w:rFonts w:ascii="Times New Roman" w:hAnsi="Times New Roman" w:eastAsia="楷体_GB2312" w:cs="宋体"/>
          <w:b w:val="0"/>
          <w:bCs/>
        </w:rPr>
        <w:t>。因为，地球这个行星上的自然资源包括气候资源，是人类所有成员，包括上一代、这一代和下一代，共同享有和掌管的。我们这一代既是受益人，有权使用并受益于地球，又是受托人，为下一代掌管地球。我们作为地球的受托管理人，对子孙后代负有道德义务。实际上，气候变化公约或协定把长期目标设定为保护气候系统免受人为原因引起的温室气体排放导致的干扰，其目的正是为了保护地球气候系统，这是符合后代利益的。至少从我们当代人已有的科学认识来看，气候正义的本质是为了保护后代的利益，而非为其设定义务。</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总之，气候正义既有空间的维度，也有时间的维度，既涉及国际公平和国内公平，也涉及代际公平和代内公平。因此，气候正义的内涵是：所有国家、地区和个人都有平等地使用、享受气候容量的权利，也应公平地分担稳定气候系统的义务和成本。</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(摘编自曹明德《中国参与国际气候</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治理的法律立场和策略：以气候正义为视角》)</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1．下列关于原文内容的理解和分析，正确的一项是(3分)(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A．为了应对气候变化，非政府组织承袭环境正义运动的精神，提出了气候正义。</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B．与气候变化有关的国际公平和国内公平问题，实际上就是限制排放的问题。</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C．气候正义中的义务问题，是指我们对后代负有义务，而且要为后代设定义务。</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D．已有的科学认识和对利益分配的认识都会影响我们对气候正义内涵的理解。</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选D　</w:t>
      </w:r>
      <w:r>
        <w:rPr>
          <w:rFonts w:ascii="Times New Roman" w:hAnsi="Times New Roman" w:cs="宋体"/>
          <w:b w:val="0"/>
          <w:bCs/>
        </w:rPr>
        <w:t>本题考查理解文章内容的能力。A项，</w:t>
      </w:r>
      <w:r>
        <w:rPr>
          <w:rFonts w:hAnsi="宋体" w:cs="宋体"/>
          <w:b w:val="0"/>
          <w:bCs/>
        </w:rPr>
        <w:t>“</w:t>
      </w:r>
      <w:r>
        <w:rPr>
          <w:rFonts w:ascii="Times New Roman" w:hAnsi="Times New Roman" w:cs="宋体"/>
          <w:b w:val="0"/>
          <w:bCs/>
        </w:rPr>
        <w:t>非政府组织承袭环境正义运动的精神，提出了气候正义</w:t>
      </w:r>
      <w:r>
        <w:rPr>
          <w:rFonts w:hAnsi="宋体" w:cs="宋体"/>
          <w:b w:val="0"/>
          <w:bCs/>
        </w:rPr>
        <w:t>”</w:t>
      </w:r>
      <w:r>
        <w:rPr>
          <w:rFonts w:ascii="Times New Roman" w:hAnsi="Times New Roman" w:cs="宋体"/>
          <w:b w:val="0"/>
          <w:bCs/>
        </w:rPr>
        <w:t>说法错误，原文只是说</w:t>
      </w:r>
      <w:r>
        <w:rPr>
          <w:rFonts w:hAnsi="宋体" w:cs="宋体"/>
          <w:b w:val="0"/>
          <w:bCs/>
        </w:rPr>
        <w:t>“</w:t>
      </w:r>
      <w:r>
        <w:rPr>
          <w:rFonts w:ascii="Times New Roman" w:hAnsi="Times New Roman" w:cs="宋体"/>
          <w:b w:val="0"/>
          <w:bCs/>
        </w:rPr>
        <w:t>2000年前后，一些非政府组织承袭环境正义运动的精神，开始对气候变化的影响进行伦理审视</w:t>
      </w:r>
      <w:r>
        <w:rPr>
          <w:rFonts w:hAnsi="宋体" w:cs="宋体"/>
          <w:b w:val="0"/>
          <w:bCs/>
        </w:rPr>
        <w:t>”</w:t>
      </w:r>
      <w:r>
        <w:rPr>
          <w:rFonts w:ascii="Times New Roman" w:hAnsi="Times New Roman" w:cs="宋体"/>
          <w:b w:val="0"/>
          <w:bCs/>
        </w:rPr>
        <w:t>是</w:t>
      </w:r>
      <w:r>
        <w:rPr>
          <w:rFonts w:hAnsi="宋体" w:cs="宋体"/>
          <w:b w:val="0"/>
          <w:bCs/>
        </w:rPr>
        <w:t>“</w:t>
      </w:r>
      <w:r>
        <w:rPr>
          <w:rFonts w:ascii="Times New Roman" w:hAnsi="Times New Roman" w:cs="宋体"/>
          <w:b w:val="0"/>
          <w:bCs/>
        </w:rPr>
        <w:t>气候正义</w:t>
      </w:r>
      <w:r>
        <w:rPr>
          <w:rFonts w:hAnsi="宋体" w:cs="宋体"/>
          <w:b w:val="0"/>
          <w:bCs/>
        </w:rPr>
        <w:t>”</w:t>
      </w:r>
      <w:r>
        <w:rPr>
          <w:rFonts w:ascii="Times New Roman" w:hAnsi="Times New Roman" w:cs="宋体"/>
          <w:b w:val="0"/>
          <w:bCs/>
        </w:rPr>
        <w:t>产生的背景，并未指明</w:t>
      </w:r>
      <w:r>
        <w:rPr>
          <w:rFonts w:hAnsi="宋体" w:cs="宋体"/>
          <w:b w:val="0"/>
          <w:bCs/>
        </w:rPr>
        <w:t>“</w:t>
      </w:r>
      <w:r>
        <w:rPr>
          <w:rFonts w:ascii="Times New Roman" w:hAnsi="Times New Roman" w:cs="宋体"/>
          <w:b w:val="0"/>
          <w:bCs/>
        </w:rPr>
        <w:t>气候正义</w:t>
      </w:r>
      <w:r>
        <w:rPr>
          <w:rFonts w:hAnsi="宋体" w:cs="宋体"/>
          <w:b w:val="0"/>
          <w:bCs/>
        </w:rPr>
        <w:t>”</w:t>
      </w:r>
      <w:r>
        <w:rPr>
          <w:rFonts w:ascii="Times New Roman" w:hAnsi="Times New Roman" w:cs="宋体"/>
          <w:b w:val="0"/>
          <w:bCs/>
        </w:rPr>
        <w:t>的提出者就是</w:t>
      </w:r>
      <w:r>
        <w:rPr>
          <w:rFonts w:hAnsi="宋体" w:cs="宋体"/>
          <w:b w:val="0"/>
          <w:bCs/>
        </w:rPr>
        <w:t>“</w:t>
      </w:r>
      <w:r>
        <w:rPr>
          <w:rFonts w:ascii="Times New Roman" w:hAnsi="Times New Roman" w:cs="宋体"/>
          <w:b w:val="0"/>
          <w:bCs/>
        </w:rPr>
        <w:t>非政府组织</w:t>
      </w:r>
      <w:r>
        <w:rPr>
          <w:rFonts w:hAnsi="宋体" w:cs="宋体"/>
          <w:b w:val="0"/>
          <w:bCs/>
        </w:rPr>
        <w:t>”</w:t>
      </w:r>
      <w:r>
        <w:rPr>
          <w:rFonts w:ascii="Times New Roman" w:hAnsi="Times New Roman" w:cs="宋体"/>
          <w:b w:val="0"/>
          <w:bCs/>
        </w:rPr>
        <w:t>。B项，</w:t>
      </w:r>
      <w:r>
        <w:rPr>
          <w:rFonts w:hAnsi="宋体" w:cs="宋体"/>
          <w:b w:val="0"/>
          <w:bCs/>
        </w:rPr>
        <w:t>“</w:t>
      </w:r>
      <w:r>
        <w:rPr>
          <w:rFonts w:ascii="Times New Roman" w:hAnsi="Times New Roman" w:cs="宋体"/>
          <w:b w:val="0"/>
          <w:bCs/>
        </w:rPr>
        <w:t>实际上就是限制排放的问题</w:t>
      </w:r>
      <w:r>
        <w:rPr>
          <w:rFonts w:hAnsi="宋体" w:cs="宋体"/>
          <w:b w:val="0"/>
          <w:bCs/>
        </w:rPr>
        <w:t>”</w:t>
      </w:r>
      <w:r>
        <w:rPr>
          <w:rFonts w:ascii="Times New Roman" w:hAnsi="Times New Roman" w:cs="宋体"/>
          <w:b w:val="0"/>
          <w:bCs/>
        </w:rPr>
        <w:t>以偏概全，由第四段中</w:t>
      </w:r>
      <w:r>
        <w:rPr>
          <w:rFonts w:hAnsi="宋体" w:cs="宋体"/>
          <w:b w:val="0"/>
          <w:bCs/>
        </w:rPr>
        <w:t>“</w:t>
      </w:r>
      <w:r>
        <w:rPr>
          <w:rFonts w:ascii="Times New Roman" w:hAnsi="Times New Roman" w:cs="宋体"/>
          <w:b w:val="0"/>
          <w:bCs/>
        </w:rPr>
        <w:t>气候正义的内涵是：所有国家、地区和个人都有平等地使用、享受气候容量的权利，也应公平地分担稳定气候系统的义务和成本</w:t>
      </w:r>
      <w:r>
        <w:rPr>
          <w:rFonts w:hAnsi="宋体" w:cs="宋体"/>
          <w:b w:val="0"/>
          <w:bCs/>
        </w:rPr>
        <w:t>”</w:t>
      </w:r>
      <w:r>
        <w:rPr>
          <w:rFonts w:ascii="Times New Roman" w:hAnsi="Times New Roman" w:cs="宋体"/>
          <w:b w:val="0"/>
          <w:bCs/>
        </w:rPr>
        <w:t>可知，与气候变化有关的国际公平和国内公平问题，既有</w:t>
      </w:r>
      <w:r>
        <w:rPr>
          <w:rFonts w:hAnsi="宋体" w:cs="宋体"/>
          <w:b w:val="0"/>
          <w:bCs/>
        </w:rPr>
        <w:t>“</w:t>
      </w:r>
      <w:r>
        <w:rPr>
          <w:rFonts w:ascii="Times New Roman" w:hAnsi="Times New Roman" w:cs="宋体"/>
          <w:b w:val="0"/>
          <w:bCs/>
        </w:rPr>
        <w:t>公平地分担稳定气候系统的义务和成本</w:t>
      </w:r>
      <w:r>
        <w:rPr>
          <w:rFonts w:hAnsi="宋体" w:cs="宋体"/>
          <w:b w:val="0"/>
          <w:bCs/>
        </w:rPr>
        <w:t>”</w:t>
      </w:r>
      <w:r>
        <w:rPr>
          <w:rFonts w:ascii="Times New Roman" w:hAnsi="Times New Roman" w:cs="宋体"/>
          <w:b w:val="0"/>
          <w:bCs/>
        </w:rPr>
        <w:t>(包括限制排放的问题)，还有</w:t>
      </w:r>
      <w:r>
        <w:rPr>
          <w:rFonts w:hAnsi="宋体" w:cs="宋体"/>
          <w:b w:val="0"/>
          <w:bCs/>
        </w:rPr>
        <w:t>“</w:t>
      </w:r>
      <w:r>
        <w:rPr>
          <w:rFonts w:ascii="Times New Roman" w:hAnsi="Times New Roman" w:cs="宋体"/>
          <w:b w:val="0"/>
          <w:bCs/>
        </w:rPr>
        <w:t>平等地使用、享受气候容量的权利</w:t>
      </w:r>
      <w:r>
        <w:rPr>
          <w:rFonts w:hAnsi="宋体" w:cs="宋体"/>
          <w:b w:val="0"/>
          <w:bCs/>
        </w:rPr>
        <w:t>”</w:t>
      </w:r>
      <w:r>
        <w:rPr>
          <w:rFonts w:ascii="Times New Roman" w:hAnsi="Times New Roman" w:cs="宋体"/>
          <w:b w:val="0"/>
          <w:bCs/>
        </w:rPr>
        <w:t>。C项，</w:t>
      </w:r>
      <w:r>
        <w:rPr>
          <w:rFonts w:hAnsi="宋体" w:cs="宋体"/>
          <w:b w:val="0"/>
          <w:bCs/>
        </w:rPr>
        <w:t>“</w:t>
      </w:r>
      <w:r>
        <w:rPr>
          <w:rFonts w:ascii="Times New Roman" w:hAnsi="Times New Roman" w:cs="宋体"/>
          <w:b w:val="0"/>
          <w:bCs/>
        </w:rPr>
        <w:t>而且要为后代设定义务</w:t>
      </w:r>
      <w:r>
        <w:rPr>
          <w:rFonts w:hAnsi="宋体" w:cs="宋体"/>
          <w:b w:val="0"/>
          <w:bCs/>
        </w:rPr>
        <w:t>”</w:t>
      </w:r>
      <w:r>
        <w:rPr>
          <w:rFonts w:ascii="Times New Roman" w:hAnsi="Times New Roman" w:cs="宋体"/>
          <w:b w:val="0"/>
          <w:bCs/>
        </w:rPr>
        <w:t>不合文意，由原文第三段中</w:t>
      </w:r>
      <w:r>
        <w:rPr>
          <w:rFonts w:hAnsi="宋体" w:cs="宋体"/>
          <w:b w:val="0"/>
          <w:bCs/>
        </w:rPr>
        <w:t>“</w:t>
      </w:r>
      <w:r>
        <w:rPr>
          <w:rFonts w:ascii="Times New Roman" w:hAnsi="Times New Roman" w:cs="宋体"/>
          <w:b w:val="0"/>
          <w:bCs/>
        </w:rPr>
        <w:t>气候正义的本质是为了保护后代的利益，而非为其设定义务</w:t>
      </w:r>
      <w:r>
        <w:rPr>
          <w:rFonts w:hAnsi="宋体" w:cs="宋体"/>
          <w:b w:val="0"/>
          <w:bCs/>
        </w:rPr>
        <w:t>”</w:t>
      </w:r>
      <w:r>
        <w:rPr>
          <w:rFonts w:ascii="Times New Roman" w:hAnsi="Times New Roman" w:cs="宋体"/>
          <w:b w:val="0"/>
          <w:bCs/>
        </w:rPr>
        <w:t>可知，当代人</w:t>
      </w:r>
      <w:r>
        <w:rPr>
          <w:rFonts w:hAnsi="宋体" w:cs="宋体"/>
          <w:b w:val="0"/>
          <w:bCs/>
        </w:rPr>
        <w:t>“</w:t>
      </w:r>
      <w:r>
        <w:rPr>
          <w:rFonts w:ascii="Times New Roman" w:hAnsi="Times New Roman" w:cs="宋体"/>
          <w:b w:val="0"/>
          <w:bCs/>
        </w:rPr>
        <w:t>作为地球的受托管理人，对子孙后代负有道德义务</w:t>
      </w:r>
      <w:r>
        <w:rPr>
          <w:rFonts w:hAnsi="宋体" w:cs="宋体"/>
          <w:b w:val="0"/>
          <w:bCs/>
        </w:rPr>
        <w:t>”</w:t>
      </w:r>
      <w:r>
        <w:rPr>
          <w:rFonts w:ascii="Times New Roman" w:hAnsi="Times New Roman" w:cs="宋体"/>
          <w:b w:val="0"/>
          <w:bCs/>
        </w:rPr>
        <w:t>，并无权利</w:t>
      </w:r>
      <w:r>
        <w:rPr>
          <w:rFonts w:hAnsi="宋体" w:cs="宋体"/>
          <w:b w:val="0"/>
          <w:bCs/>
        </w:rPr>
        <w:t>“</w:t>
      </w:r>
      <w:r>
        <w:rPr>
          <w:rFonts w:ascii="Times New Roman" w:hAnsi="Times New Roman" w:cs="宋体"/>
          <w:b w:val="0"/>
          <w:bCs/>
        </w:rPr>
        <w:t>为后代设定义务</w:t>
      </w:r>
      <w:r>
        <w:rPr>
          <w:rFonts w:hAnsi="宋体" w:cs="宋体"/>
          <w:b w:val="0"/>
          <w:bCs/>
        </w:rPr>
        <w:t>”</w:t>
      </w:r>
      <w:r>
        <w:rPr>
          <w:rFonts w:ascii="Times New Roman" w:hAnsi="Times New Roman" w:cs="宋体"/>
          <w:b w:val="0"/>
          <w:bCs/>
        </w:rPr>
        <w:t>。</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2．下列对原文论证的相关分析，不正确的一项是(3分)(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A．文章从两个维度审视气候正义，并较为深入地阐述了后一维度的两个方面。</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B．文章以气候容量有限为立论前提，并由此指向了气候方面的社会正义问题。</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C．文章在论证中以大量篇幅阐述代际公平，彰显了立足未来的气候正义立场。</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D．对于气候正义，文章先交代背景，接着逐层分析，最后梳理出了它的内涵。</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选C　</w:t>
      </w:r>
      <w:r>
        <w:rPr>
          <w:rFonts w:ascii="Times New Roman" w:hAnsi="Times New Roman" w:cs="宋体"/>
          <w:b w:val="0"/>
          <w:bCs/>
        </w:rPr>
        <w:t>本题考查分析文章结构，归纳内容要点的能力。</w:t>
      </w:r>
      <w:r>
        <w:rPr>
          <w:rFonts w:hAnsi="宋体" w:cs="宋体"/>
          <w:b w:val="0"/>
          <w:bCs/>
        </w:rPr>
        <w:t>“</w:t>
      </w:r>
      <w:r>
        <w:rPr>
          <w:rFonts w:ascii="Times New Roman" w:hAnsi="Times New Roman" w:cs="宋体"/>
          <w:b w:val="0"/>
          <w:bCs/>
        </w:rPr>
        <w:t>立足未来</w:t>
      </w:r>
      <w:r>
        <w:rPr>
          <w:rFonts w:hAnsi="宋体" w:cs="宋体"/>
          <w:b w:val="0"/>
          <w:bCs/>
        </w:rPr>
        <w:t>”</w:t>
      </w:r>
      <w:r>
        <w:rPr>
          <w:rFonts w:ascii="Times New Roman" w:hAnsi="Times New Roman" w:cs="宋体"/>
          <w:b w:val="0"/>
          <w:bCs/>
        </w:rPr>
        <w:t>说法错误，第三段在阐述代际公平时说</w:t>
      </w:r>
      <w:r>
        <w:rPr>
          <w:rFonts w:hAnsi="宋体" w:cs="宋体"/>
          <w:b w:val="0"/>
          <w:bCs/>
        </w:rPr>
        <w:t>“</w:t>
      </w:r>
      <w:r>
        <w:rPr>
          <w:rFonts w:ascii="Times New Roman" w:hAnsi="Times New Roman" w:cs="宋体"/>
          <w:b w:val="0"/>
          <w:bCs/>
        </w:rPr>
        <w:t>我们这一代</w:t>
      </w:r>
      <w:r>
        <w:rPr>
          <w:rFonts w:hAnsi="宋体" w:cs="宋体"/>
          <w:b w:val="0"/>
          <w:bCs/>
        </w:rPr>
        <w:t>……</w:t>
      </w:r>
      <w:r>
        <w:rPr>
          <w:rFonts w:ascii="Times New Roman" w:hAnsi="Times New Roman" w:cs="宋体"/>
          <w:b w:val="0"/>
          <w:bCs/>
        </w:rPr>
        <w:t>我们作为</w:t>
      </w:r>
      <w:r>
        <w:rPr>
          <w:rFonts w:hAnsi="宋体" w:cs="宋体"/>
          <w:b w:val="0"/>
          <w:bCs/>
        </w:rPr>
        <w:t>……</w:t>
      </w:r>
      <w:r>
        <w:rPr>
          <w:rFonts w:ascii="Times New Roman" w:hAnsi="Times New Roman" w:cs="宋体"/>
          <w:b w:val="0"/>
          <w:bCs/>
        </w:rPr>
        <w:t>至少从我们当代人</w:t>
      </w:r>
      <w:r>
        <w:rPr>
          <w:rFonts w:hAnsi="宋体" w:cs="宋体"/>
          <w:b w:val="0"/>
          <w:bCs/>
        </w:rPr>
        <w:t>……”</w:t>
      </w:r>
      <w:r>
        <w:rPr>
          <w:rFonts w:ascii="Times New Roman" w:hAnsi="Times New Roman" w:cs="宋体"/>
          <w:b w:val="0"/>
          <w:bCs/>
        </w:rPr>
        <w:t>，可见作者的立足点是当代。</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3．根据原文内容，下列说法不正确的一项是(3分)(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A．如果气候容量无限，就不必对气候变化进行伦理审视、讨论气候的正义问题。</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B．如果气候变化公约或协定的长期目标能落实，那么后代需求就可以得到保证。</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C．只有每个人都控制</w:t>
      </w:r>
      <w:r>
        <w:rPr>
          <w:rFonts w:hAnsi="宋体" w:cs="宋体"/>
          <w:b w:val="0"/>
          <w:bCs/>
        </w:rPr>
        <w:t>“</w:t>
      </w:r>
      <w:r>
        <w:rPr>
          <w:rFonts w:ascii="Times New Roman" w:hAnsi="Times New Roman" w:cs="宋体"/>
          <w:b w:val="0"/>
          <w:bCs/>
        </w:rPr>
        <w:t>碳足迹</w:t>
      </w:r>
      <w:r>
        <w:rPr>
          <w:rFonts w:hAnsi="宋体" w:cs="宋体"/>
          <w:b w:val="0"/>
          <w:bCs/>
        </w:rPr>
        <w:t>”</w:t>
      </w:r>
      <w:r>
        <w:rPr>
          <w:rFonts w:ascii="Times New Roman" w:hAnsi="Times New Roman" w:cs="宋体"/>
          <w:b w:val="0"/>
          <w:bCs/>
        </w:rPr>
        <w:t>，从而实现了代际共享，才能避免</w:t>
      </w:r>
      <w:r>
        <w:rPr>
          <w:rFonts w:hAnsi="宋体" w:cs="宋体"/>
          <w:b w:val="0"/>
          <w:bCs/>
        </w:rPr>
        <w:t>“</w:t>
      </w:r>
      <w:r>
        <w:rPr>
          <w:rFonts w:ascii="Times New Roman" w:hAnsi="Times New Roman" w:cs="宋体"/>
          <w:b w:val="0"/>
          <w:bCs/>
        </w:rPr>
        <w:t>生态赤字</w:t>
      </w:r>
      <w:r>
        <w:rPr>
          <w:rFonts w:hAnsi="宋体" w:cs="宋体"/>
          <w:b w:val="0"/>
          <w:bCs/>
        </w:rPr>
        <w:t>”</w:t>
      </w:r>
      <w:r>
        <w:rPr>
          <w:rFonts w:ascii="Times New Roman" w:hAnsi="Times New Roman" w:cs="宋体"/>
          <w:b w:val="0"/>
          <w:bCs/>
        </w:rPr>
        <w:t>。</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D．气候容量的公平享有是很复杂的问题，气候正义只是理解该问题的一种视角。</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　本题考查分析概括作者在文中的观点态度的能力。选项表述过于绝对化，气候变化公约或协定的长期目标是保护气候系统免受人为因素的干扰，而气候系统可能还会受到其他因素的干扰，因此不能说</w:t>
      </w:r>
      <w:r>
        <w:rPr>
          <w:rFonts w:hAnsi="宋体" w:cs="宋体"/>
          <w:b w:val="0"/>
          <w:bCs/>
        </w:rPr>
        <w:t>“</w:t>
      </w:r>
      <w:r>
        <w:rPr>
          <w:rFonts w:ascii="Times New Roman" w:hAnsi="Times New Roman" w:eastAsia="楷体_GB2312" w:cs="宋体"/>
          <w:b w:val="0"/>
          <w:bCs/>
        </w:rPr>
        <w:t>如果气候变化公约</w:t>
      </w:r>
      <w:r>
        <w:rPr>
          <w:rFonts w:hAnsi="宋体" w:cs="宋体"/>
          <w:b w:val="0"/>
          <w:bCs/>
        </w:rPr>
        <w:t>……</w:t>
      </w:r>
      <w:r>
        <w:rPr>
          <w:rFonts w:ascii="Times New Roman" w:hAnsi="Times New Roman" w:eastAsia="楷体_GB2312" w:cs="宋体"/>
          <w:b w:val="0"/>
          <w:bCs/>
        </w:rPr>
        <w:t>能落实</w:t>
      </w:r>
      <w:r>
        <w:rPr>
          <w:rFonts w:hAnsi="宋体" w:cs="宋体"/>
          <w:b w:val="0"/>
          <w:bCs/>
        </w:rPr>
        <w:t>”</w:t>
      </w:r>
      <w:r>
        <w:rPr>
          <w:rFonts w:ascii="Times New Roman" w:hAnsi="Times New Roman" w:eastAsia="楷体_GB2312" w:cs="宋体"/>
          <w:b w:val="0"/>
          <w:bCs/>
        </w:rPr>
        <w:t>，后代的需求就能得到保证。</w:t>
      </w:r>
    </w:p>
    <w:p>
      <w:pPr>
        <w:rPr>
          <w:rFonts w:hint="eastAsia"/>
          <w:b w:val="0"/>
          <w:bCs/>
          <w:sz w:val="28"/>
          <w:szCs w:val="28"/>
        </w:rPr>
      </w:pPr>
    </w:p>
    <w:p>
      <w:pPr>
        <w:pStyle w:val="3"/>
        <w:tabs>
          <w:tab w:val="left" w:pos="4140"/>
        </w:tabs>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rPr>
        <w:t>[201</w:t>
      </w: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新课标全国卷</w:t>
      </w:r>
      <w:r>
        <w:rPr>
          <w:rFonts w:hint="eastAsia" w:asciiTheme="minorEastAsia" w:hAnsiTheme="minorEastAsia"/>
          <w:b w:val="0"/>
          <w:bCs/>
          <w:sz w:val="28"/>
          <w:szCs w:val="28"/>
          <w:lang w:eastAsia="zh-CN"/>
        </w:rPr>
        <w:t>甲</w:t>
      </w:r>
      <w:r>
        <w:rPr>
          <w:rFonts w:hint="eastAsia" w:asciiTheme="minorEastAsia" w:hAnsiTheme="minorEastAsia"/>
          <w:b w:val="0"/>
          <w:bCs/>
          <w:sz w:val="28"/>
          <w:szCs w:val="28"/>
        </w:rPr>
        <w:t>卷（Ⅱ卷）]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青花瓷发展的黄金时代是明朝永乐、宣德时期，与郑和下西洋在时间上重合，这不能不使我们思考：航海与瓷器同时达到鼎盛，仅仅是历史的偶然吗？从历史事实来看，郑和下西洋为青花瓷的迅速崛起提供了历史契机。近三十年的航海历程推动了作为商品的青花瓷大量生产与外销，不仅促进技术创新，使青花瓷达到了瓷器新工艺的顶峰，而且改变了中国瓷器发展的走向，带来了人们审美观念的更新。这也就意味着，如果没有郑和远航带来活跃的对外贸易，青花瓷也许会像在元代一样，只是中国瓷器的诸多品种之一，而不会成为主流，更不会成为中国瓷器的代表。由此可见，青花瓷崛起是郑和航海时代技术创新与文化交融的硕果，中外交往的繁盛在推动文明大交融的同时，也推动了生产技术与文化艺术的创新发展。</w:t>
      </w:r>
    </w:p>
    <w:p>
      <w:pPr>
        <w:pStyle w:val="3"/>
        <w:tabs>
          <w:tab w:val="left" w:pos="414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作为中外文明交融的结晶，青花瓷真正成为中国瓷器的主流，则是因为成化年间原料本土化带来了民窑青花瓷的崛起。民窑遍地开花、进入商业化模式之后，几乎形成了青花瓷一统天下的局面。一种海外流行的时尚由此成为中国本土的时尚，中国传统的人物、花鸟、山水，与外来的伊斯兰风格融为一体，青花瓷成为中国瓷器的代表，进而走向世界，最终万里同风，成为世界时尚。</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一般来说，一个时代有一个时代的文化，而时尚兴盛则是社会快速变化的标志。因此，瓷器的演变之所以引人注目，还在于它与中国传统社会从单一向多元社会的转型同步。瓷器的演变与社会变迁有着千丝万缕的联系，这使我们对明代有了新的思考和认识。如果说以往人们所了解的明初是一个复兴传统的时代，其文化特征是回归传统，明初往往被认为是保守的，那么青花瓷的例子，则可以使人们对于明初文化的兼容性有一个新的认识。事实上，与明代中外文明的交流高峰密切相关，明代中国正是通过与海外交流而走向开放和进步的，青花瓷的两次外销高峰就反映了这一点。第一次在亚非掀起了中国风，第二次则兴起了欧美的中国风。可见，明代不仅是中国陶瓷史上一个重大转折时期，也是中国传统社会的重要转型时期。正是中外文明的交融，成功推动了中国瓷器从单色走向多彩的转型，青花瓷以独特方式昭示了明代文化的演变过程，成为中国传统社会从单一走向多元的例证。</w:t>
      </w:r>
      <w:r>
        <w:rPr>
          <w:rFonts w:ascii="Times New Roman" w:hAnsi="Times New Roman" w:cs="宋体"/>
          <w:b w:val="0"/>
          <w:bCs/>
        </w:rPr>
        <w:t>(摘编自万明《明代青花瓷崛起的轨迹》)</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1．下列关于原文内容的理解和分析，正确的一项是(3分)(　　)</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A．郑和下西洋推动了瓷器生产、销售和技术创新，带来了青花瓷发展的黄金时代。</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B．原料本土化等因素使青花瓷发展进入新阶段，此时青花瓷与外来文化已无关系。</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C．明代社会往往被认为是保守的，但青花瓷的风格表明当时社会比较开放和进步。</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D．中外文明交融推动瓷器从单色走向多彩，从而推动了当时的社会向多元转型。</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选A　本题考查理解文章内容的能力。B项，</w:t>
      </w:r>
      <w:r>
        <w:rPr>
          <w:rFonts w:hAnsi="宋体" w:cs="宋体"/>
          <w:b w:val="0"/>
          <w:bCs/>
        </w:rPr>
        <w:t>“</w:t>
      </w:r>
      <w:r>
        <w:rPr>
          <w:rFonts w:ascii="Times New Roman" w:hAnsi="Times New Roman" w:eastAsia="楷体_GB2312" w:cs="宋体"/>
          <w:b w:val="0"/>
          <w:bCs/>
        </w:rPr>
        <w:t>此时青花瓷与外来文化已无关系</w:t>
      </w:r>
      <w:r>
        <w:rPr>
          <w:rFonts w:hAnsi="宋体" w:cs="宋体"/>
          <w:b w:val="0"/>
          <w:bCs/>
        </w:rPr>
        <w:t>”</w:t>
      </w:r>
      <w:r>
        <w:rPr>
          <w:rFonts w:ascii="Times New Roman" w:hAnsi="Times New Roman" w:eastAsia="楷体_GB2312" w:cs="宋体"/>
          <w:b w:val="0"/>
          <w:bCs/>
        </w:rPr>
        <w:t>错误。由原文第二段的</w:t>
      </w:r>
      <w:r>
        <w:rPr>
          <w:rFonts w:hAnsi="宋体" w:cs="宋体"/>
          <w:b w:val="0"/>
          <w:bCs/>
        </w:rPr>
        <w:t>“</w:t>
      </w:r>
      <w:r>
        <w:rPr>
          <w:rFonts w:ascii="Times New Roman" w:hAnsi="Times New Roman" w:eastAsia="楷体_GB2312" w:cs="宋体"/>
          <w:b w:val="0"/>
          <w:bCs/>
        </w:rPr>
        <w:t>一种海外流行的时尚由此成为中国本土的时尚</w:t>
      </w:r>
      <w:r>
        <w:rPr>
          <w:rFonts w:hAnsi="宋体" w:cs="宋体"/>
          <w:b w:val="0"/>
          <w:bCs/>
        </w:rPr>
        <w:t>”</w:t>
      </w:r>
      <w:r>
        <w:rPr>
          <w:rFonts w:ascii="Times New Roman" w:hAnsi="Times New Roman" w:eastAsia="楷体_GB2312" w:cs="宋体"/>
          <w:b w:val="0"/>
          <w:bCs/>
        </w:rPr>
        <w:t>可知，外来文化影响着青花瓷的发展，不能说</w:t>
      </w:r>
      <w:r>
        <w:rPr>
          <w:rFonts w:hAnsi="宋体" w:cs="宋体"/>
          <w:b w:val="0"/>
          <w:bCs/>
        </w:rPr>
        <w:t>“</w:t>
      </w:r>
      <w:r>
        <w:rPr>
          <w:rFonts w:ascii="Times New Roman" w:hAnsi="Times New Roman" w:eastAsia="楷体_GB2312" w:cs="宋体"/>
          <w:b w:val="0"/>
          <w:bCs/>
        </w:rPr>
        <w:t>无关系</w:t>
      </w:r>
      <w:r>
        <w:rPr>
          <w:rFonts w:hAnsi="宋体" w:cs="宋体"/>
          <w:b w:val="0"/>
          <w:bCs/>
        </w:rPr>
        <w:t>”</w:t>
      </w:r>
      <w:r>
        <w:rPr>
          <w:rFonts w:ascii="Times New Roman" w:hAnsi="Times New Roman" w:eastAsia="楷体_GB2312" w:cs="宋体"/>
          <w:b w:val="0"/>
          <w:bCs/>
        </w:rPr>
        <w:t>。C项，</w:t>
      </w:r>
      <w:r>
        <w:rPr>
          <w:rFonts w:hAnsi="宋体" w:cs="宋体"/>
          <w:b w:val="0"/>
          <w:bCs/>
        </w:rPr>
        <w:t>“</w:t>
      </w:r>
      <w:r>
        <w:rPr>
          <w:rFonts w:ascii="Times New Roman" w:hAnsi="Times New Roman" w:eastAsia="楷体_GB2312" w:cs="宋体"/>
          <w:b w:val="0"/>
          <w:bCs/>
        </w:rPr>
        <w:t>明代社会往往被认为是保守的</w:t>
      </w:r>
      <w:r>
        <w:rPr>
          <w:rFonts w:hAnsi="宋体" w:cs="宋体"/>
          <w:b w:val="0"/>
          <w:bCs/>
        </w:rPr>
        <w:t>”</w:t>
      </w:r>
      <w:r>
        <w:rPr>
          <w:rFonts w:ascii="Times New Roman" w:hAnsi="Times New Roman" w:eastAsia="楷体_GB2312" w:cs="宋体"/>
          <w:b w:val="0"/>
          <w:bCs/>
        </w:rPr>
        <w:t>错误。原文是说</w:t>
      </w:r>
      <w:r>
        <w:rPr>
          <w:rFonts w:hAnsi="宋体" w:cs="宋体"/>
          <w:b w:val="0"/>
          <w:bCs/>
        </w:rPr>
        <w:t>“</w:t>
      </w:r>
      <w:r>
        <w:rPr>
          <w:rFonts w:ascii="Times New Roman" w:hAnsi="Times New Roman" w:eastAsia="楷体_GB2312" w:cs="宋体"/>
          <w:b w:val="0"/>
          <w:bCs/>
        </w:rPr>
        <w:t>明初往往被认为是保守的</w:t>
      </w:r>
      <w:r>
        <w:rPr>
          <w:rFonts w:hAnsi="宋体" w:cs="宋体"/>
          <w:b w:val="0"/>
          <w:bCs/>
        </w:rPr>
        <w:t>”</w:t>
      </w:r>
      <w:r>
        <w:rPr>
          <w:rFonts w:ascii="Times New Roman" w:hAnsi="Times New Roman" w:eastAsia="楷体_GB2312" w:cs="宋体"/>
          <w:b w:val="0"/>
          <w:bCs/>
        </w:rPr>
        <w:t>，此处扩大了范围。D项，</w:t>
      </w:r>
      <w:r>
        <w:rPr>
          <w:rFonts w:hAnsi="宋体" w:cs="宋体"/>
          <w:b w:val="0"/>
          <w:bCs/>
        </w:rPr>
        <w:t>“</w:t>
      </w:r>
      <w:r>
        <w:rPr>
          <w:rFonts w:ascii="Times New Roman" w:hAnsi="Times New Roman" w:eastAsia="楷体_GB2312" w:cs="宋体"/>
          <w:b w:val="0"/>
          <w:bCs/>
        </w:rPr>
        <w:t>从而推动了当时的社会向多元转型</w:t>
      </w:r>
      <w:r>
        <w:rPr>
          <w:rFonts w:hAnsi="宋体" w:cs="宋体"/>
          <w:b w:val="0"/>
          <w:bCs/>
        </w:rPr>
        <w:t>”</w:t>
      </w:r>
      <w:r>
        <w:rPr>
          <w:rFonts w:ascii="Times New Roman" w:hAnsi="Times New Roman" w:eastAsia="楷体_GB2312" w:cs="宋体"/>
          <w:b w:val="0"/>
          <w:bCs/>
        </w:rPr>
        <w:t>错误。原文最后一段说</w:t>
      </w:r>
      <w:r>
        <w:rPr>
          <w:rFonts w:hAnsi="宋体" w:cs="宋体"/>
          <w:b w:val="0"/>
          <w:bCs/>
        </w:rPr>
        <w:t>“</w:t>
      </w:r>
      <w:r>
        <w:rPr>
          <w:rFonts w:ascii="Times New Roman" w:hAnsi="Times New Roman" w:eastAsia="楷体_GB2312" w:cs="宋体"/>
          <w:b w:val="0"/>
          <w:bCs/>
        </w:rPr>
        <w:t>成功推动了</w:t>
      </w:r>
      <w:r>
        <w:rPr>
          <w:rFonts w:hAnsi="宋体" w:cs="宋体"/>
          <w:b w:val="0"/>
          <w:bCs/>
        </w:rPr>
        <w:t>……</w:t>
      </w:r>
      <w:r>
        <w:rPr>
          <w:rFonts w:ascii="Times New Roman" w:hAnsi="Times New Roman" w:eastAsia="楷体_GB2312" w:cs="宋体"/>
          <w:b w:val="0"/>
          <w:bCs/>
        </w:rPr>
        <w:t>成为中国传统社会从单一走向多元的例证</w:t>
      </w:r>
      <w:r>
        <w:rPr>
          <w:rFonts w:hAnsi="宋体" w:cs="宋体"/>
          <w:b w:val="0"/>
          <w:bCs/>
        </w:rPr>
        <w:t>”</w:t>
      </w:r>
      <w:r>
        <w:rPr>
          <w:rFonts w:ascii="Times New Roman" w:hAnsi="Times New Roman" w:eastAsia="楷体_GB2312" w:cs="宋体"/>
          <w:b w:val="0"/>
          <w:bCs/>
        </w:rPr>
        <w:t>，仅仅是</w:t>
      </w:r>
      <w:r>
        <w:rPr>
          <w:rFonts w:hAnsi="宋体" w:cs="宋体"/>
          <w:b w:val="0"/>
          <w:bCs/>
        </w:rPr>
        <w:t>“</w:t>
      </w:r>
      <w:r>
        <w:rPr>
          <w:rFonts w:ascii="Times New Roman" w:hAnsi="Times New Roman" w:eastAsia="楷体_GB2312" w:cs="宋体"/>
          <w:b w:val="0"/>
          <w:bCs/>
        </w:rPr>
        <w:t>例证</w:t>
      </w:r>
      <w:r>
        <w:rPr>
          <w:rFonts w:hAnsi="宋体" w:cs="宋体"/>
          <w:b w:val="0"/>
          <w:bCs/>
        </w:rPr>
        <w:t>”</w:t>
      </w:r>
      <w:r>
        <w:rPr>
          <w:rFonts w:ascii="Times New Roman" w:hAnsi="Times New Roman" w:eastAsia="楷体_GB2312" w:cs="宋体"/>
          <w:b w:val="0"/>
          <w:bCs/>
        </w:rPr>
        <w:t>而非社会转型的推动因素。</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2．下列对原文论证的相关分析，不正确的一项是(3分)(　　)</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A．文章第一段通过元明两代瓷器的比较，论证了瓷器发展与审美观念更新的关系。</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B．文章从民窑崛起、商业化和风格变化等方面论述了青花瓷成为世界时尚的过程。</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C．文章论述青花瓷崛起的轨迹，为中外交往推动明代社会转型的观点提供了例证。</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D．文章提出问题之后，分析了青花瓷崛起的原因，并论证了崛起带来的影响。</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选A　本题考查分析论点，论据和论证方法的能力。</w:t>
      </w:r>
      <w:r>
        <w:rPr>
          <w:rFonts w:hAnsi="宋体" w:cs="宋体"/>
          <w:b w:val="0"/>
          <w:bCs/>
        </w:rPr>
        <w:t>“</w:t>
      </w:r>
      <w:r>
        <w:rPr>
          <w:rFonts w:ascii="Times New Roman" w:hAnsi="Times New Roman" w:eastAsia="楷体_GB2312" w:cs="宋体"/>
          <w:b w:val="0"/>
          <w:bCs/>
        </w:rPr>
        <w:t>论证了瓷器发展与审美观念更新的关系</w:t>
      </w:r>
      <w:r>
        <w:rPr>
          <w:rFonts w:hAnsi="宋体" w:cs="宋体"/>
          <w:b w:val="0"/>
          <w:bCs/>
        </w:rPr>
        <w:t>”</w:t>
      </w:r>
      <w:r>
        <w:rPr>
          <w:rFonts w:ascii="Times New Roman" w:hAnsi="Times New Roman" w:eastAsia="楷体_GB2312" w:cs="宋体"/>
          <w:b w:val="0"/>
          <w:bCs/>
        </w:rPr>
        <w:t>错误。由原文</w:t>
      </w:r>
      <w:r>
        <w:rPr>
          <w:rFonts w:hAnsi="宋体" w:cs="宋体"/>
          <w:b w:val="0"/>
          <w:bCs/>
        </w:rPr>
        <w:t>“</w:t>
      </w:r>
      <w:r>
        <w:rPr>
          <w:rFonts w:ascii="Times New Roman" w:hAnsi="Times New Roman" w:eastAsia="楷体_GB2312" w:cs="宋体"/>
          <w:b w:val="0"/>
          <w:bCs/>
        </w:rPr>
        <w:t>由此可见，青花瓷崛起是郑和航海时代技术创新与文化交融的硕果，中外交往的繁盛在推动文明大交融的同时，也推动了生产技术与文化艺术的创新发展</w:t>
      </w:r>
      <w:r>
        <w:rPr>
          <w:rFonts w:hAnsi="宋体" w:cs="宋体"/>
          <w:b w:val="0"/>
          <w:bCs/>
        </w:rPr>
        <w:t>”</w:t>
      </w:r>
      <w:r>
        <w:rPr>
          <w:rFonts w:ascii="Times New Roman" w:hAnsi="Times New Roman" w:eastAsia="楷体_GB2312" w:cs="宋体"/>
          <w:b w:val="0"/>
          <w:bCs/>
        </w:rPr>
        <w:t>可知，通过比较，论证的是青花瓷的发展和中外交往的繁盛有关。</w:t>
      </w:r>
      <w:r>
        <w:rPr>
          <w:rFonts w:hAnsi="宋体" w:cs="宋体"/>
          <w:b w:val="0"/>
          <w:bCs/>
        </w:rPr>
        <w:t>“</w:t>
      </w:r>
      <w:r>
        <w:rPr>
          <w:rFonts w:ascii="Times New Roman" w:hAnsi="Times New Roman" w:eastAsia="楷体_GB2312" w:cs="宋体"/>
          <w:b w:val="0"/>
          <w:bCs/>
        </w:rPr>
        <w:t>审美观念更新</w:t>
      </w:r>
      <w:r>
        <w:rPr>
          <w:rFonts w:hAnsi="宋体" w:cs="宋体"/>
          <w:b w:val="0"/>
          <w:bCs/>
        </w:rPr>
        <w:t>”</w:t>
      </w:r>
      <w:r>
        <w:rPr>
          <w:rFonts w:ascii="Times New Roman" w:hAnsi="Times New Roman" w:eastAsia="楷体_GB2312" w:cs="宋体"/>
          <w:b w:val="0"/>
          <w:bCs/>
        </w:rPr>
        <w:t>无中生有。</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3．根据原文内容，下列说法不正确的一项是(3分)(　　)</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A．如果不是下西洋使青花瓷作为商品大量生产和外销，青花瓷可能就不会崛起。</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B．时尚兴盛是社会快速变化的标志，可见青花瓷兴盛的成化年间社会变化很快。</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C．青花瓷外销掀起世界性的中国风，可见青花瓷对明代的世界影响起了重要作用。</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cs="宋体"/>
          <w:b w:val="0"/>
          <w:bCs/>
        </w:rPr>
        <w:t>D．青花瓷在明代引领了世界时尚，由此带来的启示是，应注重社会的多元和开放。</w:t>
      </w:r>
    </w:p>
    <w:p>
      <w:pPr>
        <w:pStyle w:val="3"/>
        <w:tabs>
          <w:tab w:val="left" w:pos="414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　本题考查理解文章内容的能力。B项不合逻辑，原文中说</w:t>
      </w:r>
      <w:r>
        <w:rPr>
          <w:rFonts w:hAnsi="宋体" w:cs="宋体"/>
          <w:b w:val="0"/>
          <w:bCs/>
        </w:rPr>
        <w:t>“</w:t>
      </w:r>
      <w:r>
        <w:rPr>
          <w:rFonts w:ascii="Times New Roman" w:hAnsi="Times New Roman" w:eastAsia="楷体_GB2312" w:cs="宋体"/>
          <w:b w:val="0"/>
          <w:bCs/>
        </w:rPr>
        <w:t>一般来说，一个时代有一个时代的文化，而时尚兴盛则是社会快速变化的标志</w:t>
      </w:r>
      <w:r>
        <w:rPr>
          <w:rFonts w:hAnsi="宋体" w:cs="宋体"/>
          <w:b w:val="0"/>
          <w:bCs/>
        </w:rPr>
        <w:t>”</w:t>
      </w:r>
      <w:r>
        <w:rPr>
          <w:rFonts w:ascii="Times New Roman" w:hAnsi="Times New Roman" w:eastAsia="楷体_GB2312" w:cs="宋体"/>
          <w:b w:val="0"/>
          <w:bCs/>
        </w:rPr>
        <w:t>，而选项中没有了</w:t>
      </w:r>
      <w:r>
        <w:rPr>
          <w:rFonts w:hAnsi="宋体" w:cs="宋体"/>
          <w:b w:val="0"/>
          <w:bCs/>
        </w:rPr>
        <w:t>“</w:t>
      </w:r>
      <w:r>
        <w:rPr>
          <w:rFonts w:ascii="Times New Roman" w:hAnsi="Times New Roman" w:eastAsia="楷体_GB2312" w:cs="宋体"/>
          <w:b w:val="0"/>
          <w:bCs/>
        </w:rPr>
        <w:t>一般来说</w:t>
      </w:r>
      <w:r>
        <w:rPr>
          <w:rFonts w:hAnsi="宋体" w:cs="宋体"/>
          <w:b w:val="0"/>
          <w:bCs/>
        </w:rPr>
        <w:t>”</w:t>
      </w:r>
      <w:r>
        <w:rPr>
          <w:rFonts w:ascii="Times New Roman" w:hAnsi="Times New Roman" w:eastAsia="楷体_GB2312" w:cs="宋体"/>
          <w:b w:val="0"/>
          <w:bCs/>
        </w:rPr>
        <w:t>这一限制，前提内涵范围被放大，以此为依据推出的结论不一定符合实事。</w:t>
      </w:r>
    </w:p>
    <w:p>
      <w:pPr>
        <w:pStyle w:val="3"/>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rPr>
        <w:t>[201</w:t>
      </w:r>
      <w:r>
        <w:rPr>
          <w:rFonts w:hint="eastAsia" w:asciiTheme="minorEastAsia" w:hAnsiTheme="minorEastAsia"/>
          <w:b w:val="0"/>
          <w:bCs/>
          <w:sz w:val="28"/>
          <w:szCs w:val="28"/>
          <w:lang w:val="en-US" w:eastAsia="zh-CN"/>
        </w:rPr>
        <w:t>7</w:t>
      </w:r>
      <w:r>
        <w:rPr>
          <w:rFonts w:hint="eastAsia" w:asciiTheme="minorEastAsia" w:hAnsiTheme="minorEastAsia"/>
          <w:b w:val="0"/>
          <w:bCs/>
          <w:sz w:val="28"/>
          <w:szCs w:val="28"/>
        </w:rPr>
        <w:t>新课标全国卷丙卷（Ⅲ卷）]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snapToGrid w:val="0"/>
        <w:spacing w:line="360" w:lineRule="auto"/>
        <w:ind w:firstLine="420" w:firstLineChars="200"/>
        <w:rPr>
          <w:rFonts w:ascii="Times New Roman" w:hAnsi="Times New Roman" w:eastAsia="楷体_GB2312"/>
          <w:b w:val="0"/>
          <w:bCs/>
        </w:rPr>
      </w:pPr>
      <w:r>
        <w:rPr>
          <w:rFonts w:hAnsi="宋体" w:cs="宋体"/>
          <w:b w:val="0"/>
          <w:bCs/>
        </w:rPr>
        <w:t>“</w:t>
      </w:r>
      <w:r>
        <w:rPr>
          <w:rFonts w:ascii="Times New Roman" w:hAnsi="Times New Roman" w:eastAsia="楷体_GB2312" w:cs="宋体"/>
          <w:b w:val="0"/>
          <w:bCs/>
        </w:rPr>
        <w:t>让居民望得见山、看得见水、记得住乡愁</w:t>
      </w:r>
      <w:r>
        <w:rPr>
          <w:rFonts w:hAnsi="宋体" w:cs="宋体"/>
          <w:b w:val="0"/>
          <w:bCs/>
        </w:rPr>
        <w:t>”</w:t>
      </w:r>
      <w:r>
        <w:rPr>
          <w:rFonts w:ascii="Times New Roman" w:hAnsi="Times New Roman" w:eastAsia="楷体_GB2312" w:cs="宋体"/>
          <w:b w:val="0"/>
          <w:bCs/>
        </w:rPr>
        <w:t>，这是以人为核心的新型城镇化建设的要求，也戳中了一些地方城镇化的软肋。一些乡村在变为城镇的过程中，虽然面貌焕然一新，但很多曾经让人留恋的东西却荡然无存。人们或多或少有这样的担忧：快速的、大规模的城镇化会不会使</w:t>
      </w:r>
      <w:r>
        <w:rPr>
          <w:rFonts w:hAnsi="宋体" w:cs="宋体"/>
          <w:b w:val="0"/>
          <w:bCs/>
        </w:rPr>
        <w:t>“</w:t>
      </w:r>
      <w:r>
        <w:rPr>
          <w:rFonts w:ascii="Times New Roman" w:hAnsi="Times New Roman" w:eastAsia="楷体_GB2312" w:cs="宋体"/>
          <w:b w:val="0"/>
          <w:bCs/>
        </w:rPr>
        <w:t>乡愁</w:t>
      </w:r>
      <w:r>
        <w:rPr>
          <w:rFonts w:hAnsi="宋体" w:cs="宋体"/>
          <w:b w:val="0"/>
          <w:bCs/>
        </w:rPr>
        <w:t>”</w:t>
      </w:r>
      <w:r>
        <w:rPr>
          <w:rFonts w:ascii="Times New Roman" w:hAnsi="Times New Roman" w:eastAsia="楷体_GB2312" w:cs="宋体"/>
          <w:b w:val="0"/>
          <w:bCs/>
        </w:rPr>
        <w:t>无处安放？要在城镇化进程中留住乡愁，不让</w:t>
      </w:r>
      <w:r>
        <w:rPr>
          <w:rFonts w:hAnsi="宋体" w:cs="宋体"/>
          <w:b w:val="0"/>
          <w:bCs/>
        </w:rPr>
        <w:t>“</w:t>
      </w:r>
      <w:r>
        <w:rPr>
          <w:rFonts w:ascii="Times New Roman" w:hAnsi="Times New Roman" w:eastAsia="楷体_GB2312" w:cs="宋体"/>
          <w:b w:val="0"/>
          <w:bCs/>
        </w:rPr>
        <w:t>乡愁</w:t>
      </w:r>
      <w:r>
        <w:rPr>
          <w:rFonts w:hAnsi="宋体" w:cs="宋体"/>
          <w:b w:val="0"/>
          <w:bCs/>
        </w:rPr>
        <w:t>”</w:t>
      </w:r>
      <w:r>
        <w:rPr>
          <w:rFonts w:ascii="Times New Roman" w:hAnsi="Times New Roman" w:eastAsia="楷体_GB2312" w:cs="宋体"/>
          <w:b w:val="0"/>
          <w:bCs/>
        </w:rPr>
        <w:t>变成</w:t>
      </w:r>
      <w:r>
        <w:rPr>
          <w:rFonts w:hAnsi="宋体" w:cs="宋体"/>
          <w:b w:val="0"/>
          <w:bCs/>
        </w:rPr>
        <w:t>“</w:t>
      </w:r>
      <w:r>
        <w:rPr>
          <w:rFonts w:ascii="Times New Roman" w:hAnsi="Times New Roman" w:eastAsia="楷体_GB2312" w:cs="宋体"/>
          <w:b w:val="0"/>
          <w:bCs/>
        </w:rPr>
        <w:t>乡痛</w:t>
      </w:r>
      <w:r>
        <w:rPr>
          <w:rFonts w:hAnsi="宋体" w:cs="宋体"/>
          <w:b w:val="0"/>
          <w:bCs/>
        </w:rPr>
        <w:t>”</w:t>
      </w:r>
      <w:r>
        <w:rPr>
          <w:rFonts w:ascii="Times New Roman" w:hAnsi="Times New Roman" w:eastAsia="楷体_GB2312" w:cs="宋体"/>
          <w:b w:val="0"/>
          <w:bCs/>
        </w:rPr>
        <w:t>，一个重要措施是要留住、呵护并活化乡村记忆。</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乡村记忆是乡愁的载体，主要包括两个方面：一方面是物质文化记忆，如日常生活用品、公共活动场所、传统民居建筑等</w:t>
      </w:r>
      <w:r>
        <w:rPr>
          <w:rFonts w:hAnsi="宋体" w:cs="宋体"/>
          <w:b w:val="0"/>
          <w:bCs/>
        </w:rPr>
        <w:t>“</w:t>
      </w:r>
      <w:r>
        <w:rPr>
          <w:rFonts w:ascii="Times New Roman" w:hAnsi="Times New Roman" w:eastAsia="楷体_GB2312" w:cs="宋体"/>
          <w:b w:val="0"/>
          <w:bCs/>
        </w:rPr>
        <w:t>记忆场所</w:t>
      </w:r>
      <w:r>
        <w:rPr>
          <w:rFonts w:hAnsi="宋体" w:cs="宋体"/>
          <w:b w:val="0"/>
          <w:bCs/>
        </w:rPr>
        <w:t>”</w:t>
      </w:r>
      <w:r>
        <w:rPr>
          <w:rFonts w:ascii="Times New Roman" w:hAnsi="Times New Roman" w:eastAsia="楷体_GB2312" w:cs="宋体"/>
          <w:b w:val="0"/>
          <w:bCs/>
        </w:rPr>
        <w:t>；另一方面是非物质文化记忆，如村规民约、传统习俗、传统技艺以及具有地方特色的生产生活模式等。乡村物质文化记忆与非物质文化记忆常常相互融合渗透，构成一个有机整体。这些乡村记忆是人们认知家园空间、乡土历史与传统礼仪的主要载体。在城镇化过程中留住它们，才能留住乡愁。这实质上是对人的情感的尊重。至于哪些乡村记忆真正值得保留，这一方面可以借助一些科学的评价体系进行合理评估，另一方面可以广泛听取民意，然后进行综合甄选。在新型城镇化建设过程中，需要做好这方面的前期规划。</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仅仅留住乡村记忆而不进行呵护，乡村记忆会逐渐失去原有魅力。呵护乡村记忆，使其永葆</w:t>
      </w:r>
      <w:r>
        <w:rPr>
          <w:rFonts w:hAnsi="宋体" w:cs="宋体"/>
          <w:b w:val="0"/>
          <w:bCs/>
        </w:rPr>
        <w:t>“</w:t>
      </w:r>
      <w:r>
        <w:rPr>
          <w:rFonts w:ascii="Times New Roman" w:hAnsi="Times New Roman" w:eastAsia="楷体_GB2312" w:cs="宋体"/>
          <w:b w:val="0"/>
          <w:bCs/>
        </w:rPr>
        <w:t>温度</w:t>
      </w:r>
      <w:r>
        <w:rPr>
          <w:rFonts w:hAnsi="宋体" w:cs="宋体"/>
          <w:b w:val="0"/>
          <w:bCs/>
        </w:rPr>
        <w:t>”</w:t>
      </w:r>
      <w:r>
        <w:rPr>
          <w:rFonts w:ascii="Times New Roman" w:hAnsi="Times New Roman" w:eastAsia="楷体_GB2312" w:cs="宋体"/>
          <w:b w:val="0"/>
          <w:bCs/>
        </w:rPr>
        <w:t>，就要对相关记忆场所做好日常维护工作，为传统技艺传承人延续传统技艺创造条件，保持乡村传统活动的原有品质。比如，对一些乡土景观、农业遗产、传统生产设施与生产方法等有意识地进行整理维护。对于乡村中的集体记忆场所，如村落的祠堂、乡村的入口、议事亭、祭祀场所等，不可因为城镇化就让其全部消亡，而应对这些承载着人的情感和记忆的场所定期维修。既要让当地居民生产生活更为方便，又要让游子在故乡找到依恋感与归属感。</w:t>
      </w:r>
    </w:p>
    <w:p>
      <w:pPr>
        <w:pStyle w:val="3"/>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如果说留住和呵护乡村记忆是一种消极型的留住乡愁的话，那么，活化乡村记忆则是一种积极型的留住乡愁。活化乡村记忆，就是在新型城镇化进程中深度挖掘乡村记忆与乡村传统产业，进行精细化、产业化升级，将</w:t>
      </w:r>
      <w:r>
        <w:rPr>
          <w:rFonts w:hAnsi="宋体" w:cs="宋体"/>
          <w:b w:val="0"/>
          <w:bCs/>
        </w:rPr>
        <w:t>“</w:t>
      </w:r>
      <w:r>
        <w:rPr>
          <w:rFonts w:ascii="Times New Roman" w:hAnsi="Times New Roman" w:eastAsia="楷体_GB2312" w:cs="宋体"/>
          <w:b w:val="0"/>
          <w:bCs/>
        </w:rPr>
        <w:t>文</w:t>
      </w:r>
      <w:r>
        <w:rPr>
          <w:rFonts w:hAnsi="宋体" w:cs="宋体"/>
          <w:b w:val="0"/>
          <w:bCs/>
        </w:rPr>
        <w:t>”“</w:t>
      </w:r>
      <w:r>
        <w:rPr>
          <w:rFonts w:ascii="Times New Roman" w:hAnsi="Times New Roman" w:eastAsia="楷体_GB2312" w:cs="宋体"/>
          <w:b w:val="0"/>
          <w:bCs/>
        </w:rPr>
        <w:t>人</w:t>
      </w:r>
      <w:r>
        <w:rPr>
          <w:rFonts w:hAnsi="宋体" w:cs="宋体"/>
          <w:b w:val="0"/>
          <w:bCs/>
        </w:rPr>
        <w:t>”“</w:t>
      </w:r>
      <w:r>
        <w:rPr>
          <w:rFonts w:ascii="Times New Roman" w:hAnsi="Times New Roman" w:eastAsia="楷体_GB2312" w:cs="宋体"/>
          <w:b w:val="0"/>
          <w:bCs/>
        </w:rPr>
        <w:t>居</w:t>
      </w:r>
      <w:r>
        <w:rPr>
          <w:rFonts w:hAnsi="宋体" w:cs="宋体"/>
          <w:b w:val="0"/>
          <w:bCs/>
        </w:rPr>
        <w:t>”</w:t>
      </w:r>
      <w:r>
        <w:rPr>
          <w:rFonts w:ascii="Times New Roman" w:hAnsi="Times New Roman" w:eastAsia="楷体_GB2312" w:cs="宋体"/>
          <w:b w:val="0"/>
          <w:bCs/>
        </w:rPr>
        <w:t>与</w:t>
      </w:r>
      <w:r>
        <w:rPr>
          <w:rFonts w:hAnsi="宋体" w:cs="宋体"/>
          <w:b w:val="0"/>
          <w:bCs/>
        </w:rPr>
        <w:t>“</w:t>
      </w:r>
      <w:r>
        <w:rPr>
          <w:rFonts w:ascii="Times New Roman" w:hAnsi="Times New Roman" w:eastAsia="楷体_GB2312" w:cs="宋体"/>
          <w:b w:val="0"/>
          <w:bCs/>
        </w:rPr>
        <w:t>产</w:t>
      </w:r>
      <w:r>
        <w:rPr>
          <w:rFonts w:hAnsi="宋体" w:cs="宋体"/>
          <w:b w:val="0"/>
          <w:bCs/>
        </w:rPr>
        <w:t>”</w:t>
      </w:r>
      <w:r>
        <w:rPr>
          <w:rFonts w:ascii="Times New Roman" w:hAnsi="Times New Roman" w:eastAsia="楷体_GB2312" w:cs="宋体"/>
          <w:b w:val="0"/>
          <w:bCs/>
        </w:rPr>
        <w:t>融合在一起，让原来的乡村记忆在新型城镇化进程中充满生机活力。这需要相应的公共设施与之配套，需要发展教育、医疗、商业、娱乐休闲产业等，使乡村记忆在新的时空条件下产生新的凝聚力。</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(摘编自陆邵明《留住乡愁》)</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1．下列关于原文内容的理解和分析，正确的一项是(3分)(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A．新型的城镇化建设，如果在建设之余还能兼顾人文保护，就不会留下</w:t>
      </w:r>
      <w:r>
        <w:rPr>
          <w:rFonts w:hAnsi="宋体" w:cs="宋体"/>
          <w:b w:val="0"/>
          <w:bCs/>
        </w:rPr>
        <w:t>“</w:t>
      </w:r>
      <w:r>
        <w:rPr>
          <w:rFonts w:ascii="Times New Roman" w:hAnsi="Times New Roman" w:cs="宋体"/>
          <w:b w:val="0"/>
          <w:bCs/>
        </w:rPr>
        <w:t>乡痛</w:t>
      </w:r>
      <w:r>
        <w:rPr>
          <w:rFonts w:hAnsi="宋体" w:cs="宋体"/>
          <w:b w:val="0"/>
          <w:bCs/>
        </w:rPr>
        <w:t>”</w:t>
      </w:r>
      <w:r>
        <w:rPr>
          <w:rFonts w:ascii="Times New Roman" w:hAnsi="Times New Roman" w:cs="宋体"/>
          <w:b w:val="0"/>
          <w:bCs/>
        </w:rPr>
        <w:t>。</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B．乡村记忆是居民情感所系和乡愁载体，在城镇化过程中，必须完好保存下来。</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C．在城镇化过程中，定期维修乡村的集体记忆场所，是呵护乡村记忆的一种方式。</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D．活化乡村记忆是指赋予乡村记忆新的文化内涵，使之成为相关产业的配套设施。</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选C　本题考查理解文章内容的能力。A项，</w:t>
      </w:r>
      <w:r>
        <w:rPr>
          <w:rFonts w:hAnsi="宋体" w:cs="宋体"/>
          <w:b w:val="0"/>
          <w:bCs/>
        </w:rPr>
        <w:t>“</w:t>
      </w:r>
      <w:r>
        <w:rPr>
          <w:rFonts w:ascii="Times New Roman" w:hAnsi="Times New Roman" w:eastAsia="楷体_GB2312" w:cs="宋体"/>
          <w:b w:val="0"/>
          <w:bCs/>
        </w:rPr>
        <w:t>如果在建设之余还能兼顾人文保护，就不会留下</w:t>
      </w:r>
      <w:r>
        <w:rPr>
          <w:rFonts w:hAnsi="宋体" w:cs="宋体"/>
          <w:b w:val="0"/>
          <w:bCs/>
        </w:rPr>
        <w:t>‘</w:t>
      </w:r>
      <w:r>
        <w:rPr>
          <w:rFonts w:ascii="Times New Roman" w:hAnsi="Times New Roman" w:eastAsia="楷体_GB2312" w:cs="宋体"/>
          <w:b w:val="0"/>
          <w:bCs/>
        </w:rPr>
        <w:t>乡痛</w:t>
      </w:r>
      <w:r>
        <w:rPr>
          <w:rFonts w:hAnsi="宋体" w:cs="宋体"/>
          <w:b w:val="0"/>
          <w:bCs/>
        </w:rPr>
        <w:t>’”</w:t>
      </w:r>
      <w:r>
        <w:rPr>
          <w:rFonts w:ascii="Times New Roman" w:hAnsi="Times New Roman" w:eastAsia="楷体_GB2312" w:cs="宋体"/>
          <w:b w:val="0"/>
          <w:bCs/>
        </w:rPr>
        <w:t>理解错误。由第一段末句</w:t>
      </w:r>
      <w:r>
        <w:rPr>
          <w:rFonts w:hAnsi="宋体" w:cs="宋体"/>
          <w:b w:val="0"/>
          <w:bCs/>
        </w:rPr>
        <w:t>“</w:t>
      </w:r>
      <w:r>
        <w:rPr>
          <w:rFonts w:ascii="Times New Roman" w:hAnsi="Times New Roman" w:eastAsia="楷体_GB2312" w:cs="宋体"/>
          <w:b w:val="0"/>
          <w:bCs/>
        </w:rPr>
        <w:t>不让</w:t>
      </w:r>
      <w:r>
        <w:rPr>
          <w:rFonts w:hAnsi="宋体" w:cs="宋体"/>
          <w:b w:val="0"/>
          <w:bCs/>
        </w:rPr>
        <w:t>‘</w:t>
      </w:r>
      <w:r>
        <w:rPr>
          <w:rFonts w:ascii="Times New Roman" w:hAnsi="Times New Roman" w:eastAsia="楷体_GB2312" w:cs="宋体"/>
          <w:b w:val="0"/>
          <w:bCs/>
        </w:rPr>
        <w:t>乡愁</w:t>
      </w:r>
      <w:r>
        <w:rPr>
          <w:rFonts w:hAnsi="宋体" w:cs="宋体"/>
          <w:b w:val="0"/>
          <w:bCs/>
        </w:rPr>
        <w:t>’</w:t>
      </w:r>
      <w:r>
        <w:rPr>
          <w:rFonts w:ascii="Times New Roman" w:hAnsi="Times New Roman" w:eastAsia="楷体_GB2312" w:cs="宋体"/>
          <w:b w:val="0"/>
          <w:bCs/>
        </w:rPr>
        <w:t>变成</w:t>
      </w:r>
      <w:r>
        <w:rPr>
          <w:rFonts w:hAnsi="宋体" w:cs="宋体"/>
          <w:b w:val="0"/>
          <w:bCs/>
        </w:rPr>
        <w:t>‘</w:t>
      </w:r>
      <w:r>
        <w:rPr>
          <w:rFonts w:ascii="Times New Roman" w:hAnsi="Times New Roman" w:eastAsia="楷体_GB2312" w:cs="宋体"/>
          <w:b w:val="0"/>
          <w:bCs/>
        </w:rPr>
        <w:t>乡痛</w:t>
      </w:r>
      <w:r>
        <w:rPr>
          <w:rFonts w:hAnsi="宋体" w:cs="宋体"/>
          <w:b w:val="0"/>
          <w:bCs/>
        </w:rPr>
        <w:t>’</w:t>
      </w:r>
      <w:r>
        <w:rPr>
          <w:rFonts w:ascii="Times New Roman" w:hAnsi="Times New Roman" w:eastAsia="楷体_GB2312" w:cs="宋体"/>
          <w:b w:val="0"/>
          <w:bCs/>
        </w:rPr>
        <w:t>，一个重要措施是要留住、呵护并活化乡村记忆</w:t>
      </w:r>
      <w:r>
        <w:rPr>
          <w:rFonts w:hAnsi="宋体" w:cs="宋体"/>
          <w:b w:val="0"/>
          <w:bCs/>
        </w:rPr>
        <w:t>”</w:t>
      </w:r>
      <w:r>
        <w:rPr>
          <w:rFonts w:ascii="Times New Roman" w:hAnsi="Times New Roman" w:eastAsia="楷体_GB2312" w:cs="宋体"/>
          <w:b w:val="0"/>
          <w:bCs/>
        </w:rPr>
        <w:t>可知，在新型的城镇化建设中，要想不留下</w:t>
      </w:r>
      <w:r>
        <w:rPr>
          <w:rFonts w:hAnsi="宋体" w:cs="宋体"/>
          <w:b w:val="0"/>
          <w:bCs/>
        </w:rPr>
        <w:t>“</w:t>
      </w:r>
      <w:r>
        <w:rPr>
          <w:rFonts w:ascii="Times New Roman" w:hAnsi="Times New Roman" w:eastAsia="楷体_GB2312" w:cs="宋体"/>
          <w:b w:val="0"/>
          <w:bCs/>
        </w:rPr>
        <w:t>乡痛</w:t>
      </w:r>
      <w:r>
        <w:rPr>
          <w:rFonts w:hAnsi="宋体" w:cs="宋体"/>
          <w:b w:val="0"/>
          <w:bCs/>
        </w:rPr>
        <w:t>”</w:t>
      </w:r>
      <w:r>
        <w:rPr>
          <w:rFonts w:ascii="Times New Roman" w:hAnsi="Times New Roman" w:eastAsia="楷体_GB2312" w:cs="宋体"/>
          <w:b w:val="0"/>
          <w:bCs/>
        </w:rPr>
        <w:t>，应该做的是</w:t>
      </w:r>
      <w:r>
        <w:rPr>
          <w:rFonts w:hAnsi="宋体" w:cs="宋体"/>
          <w:b w:val="0"/>
          <w:bCs/>
        </w:rPr>
        <w:t>“</w:t>
      </w:r>
      <w:r>
        <w:rPr>
          <w:rFonts w:ascii="Times New Roman" w:hAnsi="Times New Roman" w:eastAsia="楷体_GB2312" w:cs="宋体"/>
          <w:b w:val="0"/>
          <w:bCs/>
        </w:rPr>
        <w:t>留住、呵护并活化乡村记忆</w:t>
      </w:r>
      <w:r>
        <w:rPr>
          <w:rFonts w:hAnsi="宋体" w:cs="宋体"/>
          <w:b w:val="0"/>
          <w:bCs/>
        </w:rPr>
        <w:t>”</w:t>
      </w:r>
      <w:r>
        <w:rPr>
          <w:rFonts w:ascii="Times New Roman" w:hAnsi="Times New Roman" w:eastAsia="楷体_GB2312" w:cs="宋体"/>
          <w:b w:val="0"/>
          <w:bCs/>
        </w:rPr>
        <w:t>，而不是</w:t>
      </w:r>
      <w:r>
        <w:rPr>
          <w:rFonts w:hAnsi="宋体" w:cs="宋体"/>
          <w:b w:val="0"/>
          <w:bCs/>
        </w:rPr>
        <w:t>“</w:t>
      </w:r>
      <w:r>
        <w:rPr>
          <w:rFonts w:ascii="Times New Roman" w:hAnsi="Times New Roman" w:eastAsia="楷体_GB2312" w:cs="宋体"/>
          <w:b w:val="0"/>
          <w:bCs/>
        </w:rPr>
        <w:t>兼顾人文保护</w:t>
      </w:r>
      <w:r>
        <w:rPr>
          <w:rFonts w:hAnsi="宋体" w:cs="宋体"/>
          <w:b w:val="0"/>
          <w:bCs/>
        </w:rPr>
        <w:t>”</w:t>
      </w:r>
      <w:r>
        <w:rPr>
          <w:rFonts w:ascii="Times New Roman" w:hAnsi="Times New Roman" w:eastAsia="楷体_GB2312" w:cs="宋体"/>
          <w:b w:val="0"/>
          <w:bCs/>
        </w:rPr>
        <w:t>。B项，</w:t>
      </w:r>
      <w:r>
        <w:rPr>
          <w:rFonts w:hAnsi="宋体" w:cs="宋体"/>
          <w:b w:val="0"/>
          <w:bCs/>
        </w:rPr>
        <w:t>“</w:t>
      </w:r>
      <w:r>
        <w:rPr>
          <w:rFonts w:ascii="Times New Roman" w:hAnsi="Times New Roman" w:eastAsia="楷体_GB2312" w:cs="宋体"/>
          <w:b w:val="0"/>
          <w:bCs/>
        </w:rPr>
        <w:t>乡村记忆</w:t>
      </w:r>
      <w:r>
        <w:rPr>
          <w:rFonts w:hAnsi="宋体" w:cs="宋体"/>
          <w:b w:val="0"/>
          <w:bCs/>
        </w:rPr>
        <w:t>……</w:t>
      </w:r>
      <w:r>
        <w:rPr>
          <w:rFonts w:ascii="Times New Roman" w:hAnsi="Times New Roman" w:eastAsia="楷体_GB2312" w:cs="宋体"/>
          <w:b w:val="0"/>
          <w:bCs/>
        </w:rPr>
        <w:t>必须完好保存下来</w:t>
      </w:r>
      <w:r>
        <w:rPr>
          <w:rFonts w:hAnsi="宋体" w:cs="宋体"/>
          <w:b w:val="0"/>
          <w:bCs/>
        </w:rPr>
        <w:t>”</w:t>
      </w:r>
      <w:r>
        <w:rPr>
          <w:rFonts w:ascii="Times New Roman" w:hAnsi="Times New Roman" w:eastAsia="楷体_GB2312" w:cs="宋体"/>
          <w:b w:val="0"/>
          <w:bCs/>
        </w:rPr>
        <w:t>以偏概全。由第二段中</w:t>
      </w:r>
      <w:r>
        <w:rPr>
          <w:rFonts w:hAnsi="宋体" w:cs="宋体"/>
          <w:b w:val="0"/>
          <w:bCs/>
        </w:rPr>
        <w:t>“</w:t>
      </w:r>
      <w:r>
        <w:rPr>
          <w:rFonts w:ascii="Times New Roman" w:hAnsi="Times New Roman" w:eastAsia="楷体_GB2312" w:cs="宋体"/>
          <w:b w:val="0"/>
          <w:bCs/>
        </w:rPr>
        <w:t>至于哪些乡村记忆真正值得保留</w:t>
      </w:r>
      <w:r>
        <w:rPr>
          <w:rFonts w:hAnsi="宋体" w:cs="宋体"/>
          <w:b w:val="0"/>
          <w:bCs/>
        </w:rPr>
        <w:t>……</w:t>
      </w:r>
      <w:r>
        <w:rPr>
          <w:rFonts w:ascii="Times New Roman" w:hAnsi="Times New Roman" w:eastAsia="楷体_GB2312" w:cs="宋体"/>
          <w:b w:val="0"/>
          <w:bCs/>
        </w:rPr>
        <w:t>进行综合甄选</w:t>
      </w:r>
      <w:r>
        <w:rPr>
          <w:rFonts w:hAnsi="宋体" w:cs="宋体"/>
          <w:b w:val="0"/>
          <w:bCs/>
        </w:rPr>
        <w:t>”</w:t>
      </w:r>
      <w:r>
        <w:rPr>
          <w:rFonts w:ascii="Times New Roman" w:hAnsi="Times New Roman" w:eastAsia="楷体_GB2312" w:cs="宋体"/>
          <w:b w:val="0"/>
          <w:bCs/>
        </w:rPr>
        <w:t>可知，乡村记忆中有一些是不值得保留的，所以乡村记忆不必</w:t>
      </w:r>
      <w:r>
        <w:rPr>
          <w:rFonts w:hAnsi="宋体" w:cs="宋体"/>
          <w:b w:val="0"/>
          <w:bCs/>
        </w:rPr>
        <w:t>“</w:t>
      </w:r>
      <w:r>
        <w:rPr>
          <w:rFonts w:ascii="Times New Roman" w:hAnsi="Times New Roman" w:eastAsia="楷体_GB2312" w:cs="宋体"/>
          <w:b w:val="0"/>
          <w:bCs/>
        </w:rPr>
        <w:t>完好保存下来</w:t>
      </w:r>
      <w:r>
        <w:rPr>
          <w:rFonts w:hAnsi="宋体" w:cs="宋体"/>
          <w:b w:val="0"/>
          <w:bCs/>
        </w:rPr>
        <w:t>”</w:t>
      </w:r>
      <w:r>
        <w:rPr>
          <w:rFonts w:ascii="Times New Roman" w:hAnsi="Times New Roman" w:eastAsia="楷体_GB2312" w:cs="宋体"/>
          <w:b w:val="0"/>
          <w:bCs/>
        </w:rPr>
        <w:t>。D项，曲解文意。由第四段</w:t>
      </w:r>
      <w:r>
        <w:rPr>
          <w:rFonts w:hAnsi="宋体" w:cs="宋体"/>
          <w:b w:val="0"/>
          <w:bCs/>
        </w:rPr>
        <w:t>“</w:t>
      </w:r>
      <w:r>
        <w:rPr>
          <w:rFonts w:ascii="Times New Roman" w:hAnsi="Times New Roman" w:eastAsia="楷体_GB2312" w:cs="宋体"/>
          <w:b w:val="0"/>
          <w:bCs/>
        </w:rPr>
        <w:t>活化乡村记忆，就是在新型城镇化进程中深度挖掘乡村记忆</w:t>
      </w:r>
      <w:r>
        <w:rPr>
          <w:rFonts w:hAnsi="宋体" w:cs="宋体"/>
          <w:b w:val="0"/>
          <w:bCs/>
        </w:rPr>
        <w:t>……</w:t>
      </w:r>
      <w:r>
        <w:rPr>
          <w:rFonts w:ascii="Times New Roman" w:hAnsi="Times New Roman" w:eastAsia="楷体_GB2312" w:cs="宋体"/>
          <w:b w:val="0"/>
          <w:bCs/>
        </w:rPr>
        <w:t>在新型城镇化进程中充满生机活力</w:t>
      </w:r>
      <w:r>
        <w:rPr>
          <w:rFonts w:hAnsi="宋体" w:cs="宋体"/>
          <w:b w:val="0"/>
          <w:bCs/>
        </w:rPr>
        <w:t>……</w:t>
      </w:r>
      <w:r>
        <w:rPr>
          <w:rFonts w:ascii="Times New Roman" w:hAnsi="Times New Roman" w:eastAsia="楷体_GB2312" w:cs="宋体"/>
          <w:b w:val="0"/>
          <w:bCs/>
        </w:rPr>
        <w:t>产生新的凝聚力</w:t>
      </w:r>
      <w:r>
        <w:rPr>
          <w:rFonts w:hAnsi="宋体" w:cs="宋体"/>
          <w:b w:val="0"/>
          <w:bCs/>
        </w:rPr>
        <w:t>”</w:t>
      </w:r>
      <w:r>
        <w:rPr>
          <w:rFonts w:ascii="Times New Roman" w:hAnsi="Times New Roman" w:eastAsia="楷体_GB2312" w:cs="宋体"/>
          <w:b w:val="0"/>
          <w:bCs/>
        </w:rPr>
        <w:t>可知，活化乡村记忆应对原来的乡村记忆进行精细化、产业化升级并配备相应的公共设施，而不是赋予其新的文化内涵，成为相关产业的配套设施。</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2．下列对原文论证的相关分析，不正确的一项是(3分)(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A．围绕着乡村记忆的保护，文章逐层递进地论证了留住乡愁的必要性和可行性。</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B．文章将乡村记忆分为物质文化和非物质文化两个方面，并论及了二者的有机联系。</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C．文章提出以综合甄选的方式选择保留哪些乡村记忆，并举例说明了甄选的标准。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D．认为乡村与人的情感、记忆密切相关，这是文章论述城镇化与乡愁关系的前提。</w:t>
      </w:r>
    </w:p>
    <w:p>
      <w:pPr>
        <w:pStyle w:val="3"/>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选C　本题考查理解文章内容的能力。 C项，</w:t>
      </w:r>
      <w:r>
        <w:rPr>
          <w:rFonts w:hAnsi="宋体" w:cs="宋体"/>
          <w:b w:val="0"/>
          <w:bCs/>
        </w:rPr>
        <w:t>“</w:t>
      </w:r>
      <w:r>
        <w:rPr>
          <w:rFonts w:ascii="Times New Roman" w:hAnsi="Times New Roman" w:eastAsia="楷体_GB2312" w:cs="宋体"/>
          <w:b w:val="0"/>
          <w:bCs/>
        </w:rPr>
        <w:t>并举例说明了甄选的标准</w:t>
      </w:r>
      <w:r>
        <w:rPr>
          <w:rFonts w:hAnsi="宋体" w:cs="宋体"/>
          <w:b w:val="0"/>
          <w:bCs/>
        </w:rPr>
        <w:t>”</w:t>
      </w:r>
      <w:r>
        <w:rPr>
          <w:rFonts w:ascii="Times New Roman" w:hAnsi="Times New Roman" w:eastAsia="楷体_GB2312" w:cs="宋体"/>
          <w:b w:val="0"/>
          <w:bCs/>
        </w:rPr>
        <w:t>无中生有。由原文第二段</w:t>
      </w:r>
      <w:r>
        <w:rPr>
          <w:rFonts w:hAnsi="宋体" w:cs="宋体"/>
          <w:b w:val="0"/>
          <w:bCs/>
        </w:rPr>
        <w:t>“</w:t>
      </w:r>
      <w:r>
        <w:rPr>
          <w:rFonts w:ascii="Times New Roman" w:hAnsi="Times New Roman" w:eastAsia="楷体_GB2312" w:cs="宋体"/>
          <w:b w:val="0"/>
          <w:bCs/>
        </w:rPr>
        <w:t>至于哪些乡村记忆真正值得保留</w:t>
      </w:r>
      <w:r>
        <w:rPr>
          <w:rFonts w:hAnsi="宋体" w:cs="宋体"/>
          <w:b w:val="0"/>
          <w:bCs/>
        </w:rPr>
        <w:t>……</w:t>
      </w:r>
      <w:r>
        <w:rPr>
          <w:rFonts w:ascii="Times New Roman" w:hAnsi="Times New Roman" w:eastAsia="楷体_GB2312" w:cs="宋体"/>
          <w:b w:val="0"/>
          <w:bCs/>
        </w:rPr>
        <w:t>需要做好这方面的前期规划</w:t>
      </w:r>
      <w:r>
        <w:rPr>
          <w:rFonts w:hAnsi="宋体" w:cs="宋体"/>
          <w:b w:val="0"/>
          <w:bCs/>
        </w:rPr>
        <w:t>”</w:t>
      </w:r>
      <w:r>
        <w:rPr>
          <w:rFonts w:ascii="Times New Roman" w:hAnsi="Times New Roman" w:eastAsia="楷体_GB2312" w:cs="宋体"/>
          <w:b w:val="0"/>
          <w:bCs/>
        </w:rPr>
        <w:t>可知，文章只是简单阐述了用综合甄选的方式保留乡村记忆，并未举例具体说明综合甄选的标准。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3．根据原文内容，下列说法不正确的一项是(3分)(　　)</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A．如果能留住乡愁，就有可能避免城乡变迁中物质空间变化与人的情感发生冲突。</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B．如果游子在城镇化的故乡找到依恋感和归属感，就说明故乡已活化了乡村记忆。</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C．为了保护乡村记忆，在新型城镇化过程中，还应该考虑到当地居民的文化需求。</w:t>
      </w:r>
    </w:p>
    <w:p>
      <w:pPr>
        <w:pStyle w:val="3"/>
        <w:snapToGrid w:val="0"/>
        <w:spacing w:line="360" w:lineRule="auto"/>
        <w:ind w:firstLine="420" w:firstLineChars="200"/>
        <w:rPr>
          <w:rFonts w:ascii="Times New Roman" w:hAnsi="Times New Roman" w:cs="宋体"/>
          <w:b w:val="0"/>
          <w:bCs/>
        </w:rPr>
      </w:pPr>
      <w:r>
        <w:rPr>
          <w:rFonts w:ascii="Times New Roman" w:hAnsi="Times New Roman" w:cs="宋体"/>
          <w:b w:val="0"/>
          <w:bCs/>
        </w:rPr>
        <w:t>D．能对乡村记忆进行精细化、产业化升级，说明乡村记忆的内涵并非一成不变的。</w:t>
      </w:r>
    </w:p>
    <w:p>
      <w:pPr>
        <w:rPr>
          <w:rFonts w:ascii="Times New Roman" w:hAnsi="Times New Roman" w:eastAsia="楷体_GB2312" w:cs="宋体"/>
          <w:b w:val="0"/>
          <w:bCs/>
        </w:rPr>
      </w:pPr>
      <w:r>
        <w:rPr>
          <w:rFonts w:ascii="Times New Roman" w:hAnsi="Times New Roman" w:eastAsia="黑体" w:cs="宋体"/>
          <w:b w:val="0"/>
          <w:bCs/>
        </w:rPr>
        <w:t>解析：</w:t>
      </w:r>
      <w:r>
        <w:rPr>
          <w:rFonts w:ascii="Times New Roman" w:hAnsi="Times New Roman" w:eastAsia="楷体_GB2312" w:cs="宋体"/>
          <w:b w:val="0"/>
          <w:bCs/>
        </w:rPr>
        <w:t>选B　本题考查理解文章内容的能力。B项，</w:t>
      </w:r>
      <w:r>
        <w:rPr>
          <w:rFonts w:hAnsi="宋体" w:cs="宋体"/>
          <w:b w:val="0"/>
          <w:bCs/>
        </w:rPr>
        <w:t>“</w:t>
      </w:r>
      <w:r>
        <w:rPr>
          <w:rFonts w:ascii="Times New Roman" w:hAnsi="Times New Roman" w:eastAsia="楷体_GB2312" w:cs="宋体"/>
          <w:b w:val="0"/>
          <w:bCs/>
        </w:rPr>
        <w:t>就说明故乡已活化了乡村记忆</w:t>
      </w:r>
      <w:r>
        <w:rPr>
          <w:rFonts w:hAnsi="宋体" w:cs="宋体"/>
          <w:b w:val="0"/>
          <w:bCs/>
        </w:rPr>
        <w:t>”</w:t>
      </w:r>
      <w:r>
        <w:rPr>
          <w:rFonts w:ascii="Times New Roman" w:hAnsi="Times New Roman" w:eastAsia="楷体_GB2312" w:cs="宋体"/>
          <w:b w:val="0"/>
          <w:bCs/>
        </w:rPr>
        <w:t>偷换概念。由原文第三段可知，如果游子在城镇化的故乡中找到依恋感和归属感，说明的应是故乡</w:t>
      </w:r>
      <w:r>
        <w:rPr>
          <w:rFonts w:hAnsi="宋体" w:cs="宋体"/>
          <w:b w:val="0"/>
          <w:bCs/>
        </w:rPr>
        <w:t>“</w:t>
      </w:r>
      <w:r>
        <w:rPr>
          <w:rFonts w:ascii="Times New Roman" w:hAnsi="Times New Roman" w:eastAsia="楷体_GB2312" w:cs="宋体"/>
          <w:b w:val="0"/>
          <w:bCs/>
        </w:rPr>
        <w:t>已呵护了乡村记忆</w:t>
      </w:r>
      <w:r>
        <w:rPr>
          <w:rFonts w:hAnsi="宋体" w:cs="宋体"/>
          <w:b w:val="0"/>
          <w:bCs/>
        </w:rPr>
        <w:t>”</w:t>
      </w:r>
      <w:r>
        <w:rPr>
          <w:rFonts w:ascii="Times New Roman" w:hAnsi="Times New Roman" w:eastAsia="楷体_GB2312" w:cs="宋体"/>
          <w:b w:val="0"/>
          <w:bCs/>
        </w:rPr>
        <w:t>，而不是</w:t>
      </w:r>
      <w:r>
        <w:rPr>
          <w:rFonts w:hAnsi="宋体" w:cs="宋体"/>
          <w:b w:val="0"/>
          <w:bCs/>
        </w:rPr>
        <w:t>“</w:t>
      </w:r>
      <w:r>
        <w:rPr>
          <w:rFonts w:ascii="Times New Roman" w:hAnsi="Times New Roman" w:eastAsia="楷体_GB2312" w:cs="宋体"/>
          <w:b w:val="0"/>
          <w:bCs/>
        </w:rPr>
        <w:t>已活化了乡村记忆</w:t>
      </w:r>
      <w:r>
        <w:rPr>
          <w:rFonts w:hAnsi="宋体" w:cs="宋体"/>
          <w:b w:val="0"/>
          <w:bCs/>
        </w:rPr>
        <w:t>”</w:t>
      </w:r>
      <w:r>
        <w:rPr>
          <w:rFonts w:ascii="Times New Roman" w:hAnsi="Times New Roman" w:eastAsia="楷体_GB2312" w:cs="宋体"/>
          <w:b w:val="0"/>
          <w:bCs/>
        </w:rPr>
        <w:t>。</w:t>
      </w:r>
    </w:p>
    <w:p>
      <w:pPr>
        <w:pStyle w:val="3"/>
        <w:tabs>
          <w:tab w:val="left" w:pos="3960"/>
        </w:tabs>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lang w:val="en-US" w:eastAsia="zh-CN"/>
        </w:rPr>
        <w:t>[2017山东卷]</w:t>
      </w:r>
      <w:r>
        <w:rPr>
          <w:rFonts w:ascii="Times New Roman" w:hAnsi="Times New Roman" w:cs="宋体"/>
          <w:b w:val="0"/>
          <w:bCs/>
        </w:rPr>
        <w:t>阅读下面的文字，完成</w:t>
      </w:r>
      <w:r>
        <w:rPr>
          <w:rFonts w:hint="eastAsia" w:ascii="Times New Roman" w:hAnsi="Times New Roman" w:cs="宋体"/>
          <w:b w:val="0"/>
          <w:bCs/>
          <w:lang w:eastAsia="zh-CN"/>
        </w:rPr>
        <w:t>问</w:t>
      </w:r>
      <w:r>
        <w:rPr>
          <w:rFonts w:ascii="Times New Roman" w:hAnsi="Times New Roman" w:cs="宋体"/>
          <w:b w:val="0"/>
          <w:bCs/>
        </w:rPr>
        <w:t>题。</w:t>
      </w:r>
    </w:p>
    <w:p>
      <w:pPr>
        <w:pStyle w:val="3"/>
        <w:tabs>
          <w:tab w:val="left" w:pos="3960"/>
        </w:tabs>
        <w:snapToGrid w:val="0"/>
        <w:spacing w:line="360" w:lineRule="auto"/>
        <w:ind w:firstLine="420" w:firstLineChars="200"/>
        <w:jc w:val="center"/>
        <w:rPr>
          <w:rFonts w:ascii="Times New Roman" w:hAnsi="Times New Roman" w:cs="宋体"/>
          <w:b w:val="0"/>
          <w:bCs/>
        </w:rPr>
      </w:pPr>
      <w:r>
        <w:rPr>
          <w:rFonts w:ascii="Times New Roman" w:hAnsi="Times New Roman" w:eastAsia="黑体" w:cs="宋体"/>
          <w:b w:val="0"/>
          <w:bCs/>
        </w:rPr>
        <w:t>谈审美移情</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所谓移情，通俗地说，就是指人面对天地万物时，把自己的情感移置到外在的天地万物身上去，似乎觉得它们也有同样的情感。当自己心花怒放时，似乎天地万物都在欢笑；苦闷悲哀时，似乎春花秋月也在悲愁。当然，天地万物不会欢笑，春花秋月也不会悲愁，是人把自己的悲欢移置到了它们身上。描绘此种移情现象的第一人是庄子。《庄子·秋水》篇中，庄子看见鱼儿</w:t>
      </w:r>
      <w:r>
        <w:rPr>
          <w:rFonts w:hAnsi="宋体" w:cs="宋体"/>
          <w:b w:val="0"/>
          <w:bCs/>
        </w:rPr>
        <w:t>“</w:t>
      </w:r>
      <w:r>
        <w:rPr>
          <w:rFonts w:ascii="Times New Roman" w:hAnsi="Times New Roman" w:eastAsia="楷体_GB2312" w:cs="宋体"/>
          <w:b w:val="0"/>
          <w:bCs/>
        </w:rPr>
        <w:t>出游从容</w:t>
      </w:r>
      <w:r>
        <w:rPr>
          <w:rFonts w:hAnsi="宋体" w:cs="宋体"/>
          <w:b w:val="0"/>
          <w:bCs/>
        </w:rPr>
        <w:t>”</w:t>
      </w:r>
      <w:r>
        <w:rPr>
          <w:rFonts w:ascii="Times New Roman" w:hAnsi="Times New Roman" w:eastAsia="楷体_GB2312" w:cs="宋体"/>
          <w:b w:val="0"/>
          <w:bCs/>
        </w:rPr>
        <w:t>，于是把自己在出游中体验到的快乐之情移置到鱼身上，觉得鱼在出游时也是快乐的。庄子所述，是典型的审美移情现象。</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然而，对移情现象作出真正的理论概括是晚近的事。最早把移情作为一种美学观念提出来的是德国学者费舍尔父子。他们认为，我们对周围世界的审美观照，是情感的自发的外射作用。也就是说，审美观照不是主体面对客体时的感受活动，而是外射活动，即把自己的感情投射到我们的眼睛所感知到的人物和事物中去。在费舍尔父子那里，移情观念已大体上确定了，但通过形而上的论证把移情说提高到科学形态的则是德国美学家立普斯。因为移情说的影响巨大，以至于有人把立普斯誉为美学界的达尔文。</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审美移情作为一种审美体验，其本质是一种对象化的自我享受。这就是说，审美体验作为一种审美享受，所欣赏并为之感到愉快的不是客观的对象，而是自我的情感。在审美享受的瞬间，是人把自我的情感移入到一个与自我不同的对象(自然、社会、艺术中的事物)中去，并且在对象中玩味自我本身。</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审美移情的基本特征是主客消融、物我两忘、物我同一、物我互赠。移情和感受不同。在感受活动中，主体面对客体，主客体是分离的，界限是清楚的。但在移情活动中，主体移入客体，客体也似乎移入主体，主客体融合为一，已不存在界限。对主体而言，他完全地沉没到对象中去，在对象中流连忘返，进入忘我境界；对客体而言，它与生命颤动的主体融合为一，实现了无情事物的有情化，无生命事物的生命化。也就是说，在移情之际，不但物我两忘、物我同一，而且物我互赠、物我回还。清代大画家石涛在描述自己创作的心理状态时所说的</w:t>
      </w:r>
      <w:r>
        <w:rPr>
          <w:rFonts w:hAnsi="宋体" w:cs="宋体"/>
          <w:b w:val="0"/>
          <w:bCs/>
        </w:rPr>
        <w:t>“</w:t>
      </w:r>
      <w:r>
        <w:rPr>
          <w:rFonts w:ascii="Times New Roman" w:hAnsi="Times New Roman" w:eastAsia="楷体_GB2312" w:cs="宋体"/>
          <w:b w:val="0"/>
          <w:bCs/>
        </w:rPr>
        <w:t>山川脱胎于予，予脱胎于山川</w:t>
      </w:r>
      <w:r>
        <w:rPr>
          <w:rFonts w:hAnsi="宋体" w:cs="宋体"/>
          <w:b w:val="0"/>
          <w:bCs/>
        </w:rPr>
        <w:t>”“</w:t>
      </w:r>
      <w:r>
        <w:rPr>
          <w:rFonts w:ascii="Times New Roman" w:hAnsi="Times New Roman" w:eastAsia="楷体_GB2312" w:cs="宋体"/>
          <w:b w:val="0"/>
          <w:bCs/>
        </w:rPr>
        <w:t>山川与予神遇而迹化</w:t>
      </w:r>
      <w:r>
        <w:rPr>
          <w:rFonts w:hAnsi="宋体" w:cs="宋体"/>
          <w:b w:val="0"/>
          <w:bCs/>
        </w:rPr>
        <w:t>”</w:t>
      </w:r>
      <w:r>
        <w:rPr>
          <w:rFonts w:ascii="Times New Roman" w:hAnsi="Times New Roman" w:eastAsia="楷体_GB2312" w:cs="宋体"/>
          <w:b w:val="0"/>
          <w:bCs/>
        </w:rPr>
        <w:t>，就是审美移情中的物我互赠、物我回还的情境。</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审美移情发生的原因是同情感与类似联想。谷鲁斯等人认为引起移情的原因是人的生理活动，移情源自于人的</w:t>
      </w:r>
      <w:r>
        <w:rPr>
          <w:rFonts w:hAnsi="宋体" w:cs="宋体"/>
          <w:b w:val="0"/>
          <w:bCs/>
        </w:rPr>
        <w:t>“</w:t>
      </w:r>
      <w:r>
        <w:rPr>
          <w:rFonts w:ascii="Times New Roman" w:hAnsi="Times New Roman" w:eastAsia="楷体_GB2312" w:cs="宋体"/>
          <w:b w:val="0"/>
          <w:bCs/>
        </w:rPr>
        <w:t>内模仿</w:t>
      </w:r>
      <w:r>
        <w:rPr>
          <w:rFonts w:hAnsi="宋体" w:cs="宋体"/>
          <w:b w:val="0"/>
          <w:bCs/>
        </w:rPr>
        <w:t>”</w:t>
      </w:r>
      <w:r>
        <w:rPr>
          <w:rFonts w:ascii="Times New Roman" w:hAnsi="Times New Roman" w:eastAsia="楷体_GB2312" w:cs="宋体"/>
          <w:b w:val="0"/>
          <w:bCs/>
        </w:rPr>
        <w:t>。但立普斯的观点更可信。他认为，审美移情起源于人的类似联想。人都有一种自然倾向或愿望，要把类似的东西放在同一个观点下去理解，所以总是按照切身经验的类比，去看待身外发生的事件。这就是说，审美的人都具有同情心，以自己体验到的某类情感，去类比、理解周围看起来是同类的事物。这种同情，不但及于他人，也及于其他生物及无生物。</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审美移情的功能是人的情感的自由解放。尽管移情不一定伴随美感，但美感则必定伴随移情。因为审美移情能给人以充分的自由。人的不自由常常来自人自身。自身是有限的，它是自由的牢笼。可是在审美移情的瞬间，自身的牢笼被打破了，</w:t>
      </w:r>
      <w:r>
        <w:rPr>
          <w:rFonts w:hAnsi="宋体" w:cs="宋体"/>
          <w:b w:val="0"/>
          <w:bCs/>
        </w:rPr>
        <w:t>“</w:t>
      </w:r>
      <w:r>
        <w:rPr>
          <w:rFonts w:ascii="Times New Roman" w:hAnsi="Times New Roman" w:eastAsia="楷体_GB2312" w:cs="宋体"/>
          <w:b w:val="0"/>
          <w:bCs/>
        </w:rPr>
        <w:t>自我</w:t>
      </w:r>
      <w:r>
        <w:rPr>
          <w:rFonts w:hAnsi="宋体" w:cs="宋体"/>
          <w:b w:val="0"/>
          <w:bCs/>
        </w:rPr>
        <w:t>”</w:t>
      </w:r>
      <w:r>
        <w:rPr>
          <w:rFonts w:ascii="Times New Roman" w:hAnsi="Times New Roman" w:eastAsia="楷体_GB2312" w:cs="宋体"/>
          <w:b w:val="0"/>
          <w:bCs/>
        </w:rPr>
        <w:t>可以与天地万物相往来，获得了自由伸张的机会。</w:t>
      </w:r>
      <w:r>
        <w:rPr>
          <w:rFonts w:hAnsi="宋体" w:cs="宋体"/>
          <w:b w:val="0"/>
          <w:bCs/>
        </w:rPr>
        <w:t>“</w:t>
      </w:r>
      <w:r>
        <w:rPr>
          <w:rFonts w:ascii="Times New Roman" w:hAnsi="Times New Roman" w:eastAsia="楷体_GB2312" w:cs="宋体"/>
          <w:b w:val="0"/>
          <w:bCs/>
        </w:rPr>
        <w:t>自我</w:t>
      </w:r>
      <w:r>
        <w:rPr>
          <w:rFonts w:hAnsi="宋体" w:cs="宋体"/>
          <w:b w:val="0"/>
          <w:bCs/>
        </w:rPr>
        <w:t>”</w:t>
      </w:r>
      <w:r>
        <w:rPr>
          <w:rFonts w:ascii="Times New Roman" w:hAnsi="Times New Roman" w:eastAsia="楷体_GB2312" w:cs="宋体"/>
          <w:b w:val="0"/>
          <w:bCs/>
        </w:rPr>
        <w:t>与天地万物的界限消失了，人的情感也就从有限扩大到了无限。</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(节选自童庆炳《中国古代心理诗学与美学》，有删改)</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．下列关于移情的表述，不正确的一项是</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A．《庄子·秋水》中，庄子把自己出游中体验到的快乐之情移置到鱼身上，觉得鱼在出游时也是快乐的。这实际上是庄子对自己感情的对象化享受。</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B．最早把移情作为一种美学观念提出来的，是德国学者费舍尔父子。但是，立普斯对移情的阐释才使得移情说具有了科学形态，他也因之深受赞誉。</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C．在审美移情说看来，人的审美体验是主体在对客观对象的欣赏中，触生出千种情绪、万般感受，从而体验到审美对象所具有的独特的审美价值。</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D．移情与感受不同。在感受活动中，主客二分，主体在客体面前保持自我，物我两立；而在移情时，主体与客体的界限被打破，主体客体相融合。</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选C　本题考查理解文中重要概念的含义的能力。</w:t>
      </w:r>
      <w:r>
        <w:rPr>
          <w:rFonts w:hAnsi="宋体" w:cs="宋体"/>
          <w:b w:val="0"/>
          <w:bCs/>
        </w:rPr>
        <w:t>“</w:t>
      </w:r>
      <w:r>
        <w:rPr>
          <w:rFonts w:ascii="Times New Roman" w:hAnsi="Times New Roman" w:eastAsia="楷体_GB2312" w:cs="宋体"/>
          <w:b w:val="0"/>
          <w:bCs/>
        </w:rPr>
        <w:t>人的审美体验是主体在对客观对象的欣赏中，触生出千种情绪、万般感受</w:t>
      </w:r>
      <w:r>
        <w:rPr>
          <w:rFonts w:hAnsi="宋体" w:cs="宋体"/>
          <w:b w:val="0"/>
          <w:bCs/>
        </w:rPr>
        <w:t>”</w:t>
      </w:r>
      <w:r>
        <w:rPr>
          <w:rFonts w:ascii="Times New Roman" w:hAnsi="Times New Roman" w:eastAsia="楷体_GB2312" w:cs="宋体"/>
          <w:b w:val="0"/>
          <w:bCs/>
        </w:rPr>
        <w:t>错误。原文中是说</w:t>
      </w:r>
      <w:r>
        <w:rPr>
          <w:rFonts w:hAnsi="宋体" w:cs="宋体"/>
          <w:b w:val="0"/>
          <w:bCs/>
        </w:rPr>
        <w:t>“</w:t>
      </w:r>
      <w:r>
        <w:rPr>
          <w:rFonts w:ascii="Times New Roman" w:hAnsi="Times New Roman" w:eastAsia="楷体_GB2312" w:cs="宋体"/>
          <w:b w:val="0"/>
          <w:bCs/>
        </w:rPr>
        <w:t>我们对周围世界的审美观照，是情感的自发的外射作用。也就是说，审美观照不是主体面对客体时的感受活动，而是外射活动，即把自己的感情投射到我们的眼睛所感知到的人物和事物中去</w:t>
      </w:r>
      <w:r>
        <w:rPr>
          <w:rFonts w:hAnsi="宋体" w:cs="宋体"/>
          <w:b w:val="0"/>
          <w:bCs/>
        </w:rPr>
        <w:t>”</w:t>
      </w:r>
      <w:r>
        <w:rPr>
          <w:rFonts w:ascii="Times New Roman" w:hAnsi="Times New Roman" w:eastAsia="楷体_GB2312" w:cs="宋体"/>
          <w:b w:val="0"/>
          <w:bCs/>
        </w:rPr>
        <w:t>。</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．下列理解和分析，不符合原文意思的一项是</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A．虽然对移情现象作出理论概括的主要是西方的美学家，不过《庄子·秋水》中对</w:t>
      </w:r>
      <w:r>
        <w:rPr>
          <w:rFonts w:hAnsi="宋体" w:cs="宋体"/>
          <w:b w:val="0"/>
          <w:bCs/>
        </w:rPr>
        <w:t>“</w:t>
      </w:r>
      <w:r>
        <w:rPr>
          <w:rFonts w:ascii="Times New Roman" w:hAnsi="Times New Roman" w:cs="宋体"/>
          <w:b w:val="0"/>
          <w:bCs/>
        </w:rPr>
        <w:t>鱼之乐</w:t>
      </w:r>
      <w:r>
        <w:rPr>
          <w:rFonts w:hAnsi="宋体" w:cs="宋体"/>
          <w:b w:val="0"/>
          <w:bCs/>
        </w:rPr>
        <w:t>”</w:t>
      </w:r>
      <w:r>
        <w:rPr>
          <w:rFonts w:ascii="Times New Roman" w:hAnsi="Times New Roman" w:cs="宋体"/>
          <w:b w:val="0"/>
          <w:bCs/>
        </w:rPr>
        <w:t>的记载表明我国的哲学家早已经描绘了这种现象。</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B．关于审美移情的起因，曾经出现过不同的观点。谷鲁斯等人认为，引起移情的原因是人的生理活动，移情源自于人的</w:t>
      </w:r>
      <w:r>
        <w:rPr>
          <w:rFonts w:hAnsi="宋体" w:cs="宋体"/>
          <w:b w:val="0"/>
          <w:bCs/>
        </w:rPr>
        <w:t>“</w:t>
      </w:r>
      <w:r>
        <w:rPr>
          <w:rFonts w:ascii="Times New Roman" w:hAnsi="Times New Roman" w:cs="宋体"/>
          <w:b w:val="0"/>
          <w:bCs/>
        </w:rPr>
        <w:t>内模仿</w:t>
      </w:r>
      <w:r>
        <w:rPr>
          <w:rFonts w:hAnsi="宋体" w:cs="宋体"/>
          <w:b w:val="0"/>
          <w:bCs/>
        </w:rPr>
        <w:t>”</w:t>
      </w:r>
      <w:r>
        <w:rPr>
          <w:rFonts w:ascii="Times New Roman" w:hAnsi="Times New Roman" w:cs="宋体"/>
          <w:b w:val="0"/>
          <w:bCs/>
        </w:rPr>
        <w:t>，这种观点不可信。</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C．审美的人以自己体验到的某类情感，去类比、理解周围看起来是同类的事物，这与人要把类似的东西放在同一个观点下去理解的自然倾向是一致的。</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D．审美移情能让人的情感自由解放。美感必定伴随着移情，因为审美移情能帮人打破自身的有限性，让自我的心灵丰富化，给人带来充分的自由。</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选B　本题考查筛选并整合文中的信息的能力。</w:t>
      </w:r>
      <w:r>
        <w:rPr>
          <w:rFonts w:hAnsi="宋体" w:cs="宋体"/>
          <w:b w:val="0"/>
          <w:bCs/>
        </w:rPr>
        <w:t>“</w:t>
      </w:r>
      <w:r>
        <w:rPr>
          <w:rFonts w:ascii="Times New Roman" w:hAnsi="Times New Roman" w:eastAsia="楷体_GB2312" w:cs="宋体"/>
          <w:b w:val="0"/>
          <w:bCs/>
        </w:rPr>
        <w:t>谷鲁斯等人</w:t>
      </w:r>
      <w:r>
        <w:rPr>
          <w:rFonts w:hAnsi="宋体" w:cs="宋体"/>
          <w:b w:val="0"/>
          <w:bCs/>
        </w:rPr>
        <w:t>……</w:t>
      </w:r>
      <w:r>
        <w:rPr>
          <w:rFonts w:ascii="Times New Roman" w:hAnsi="Times New Roman" w:eastAsia="楷体_GB2312" w:cs="宋体"/>
          <w:b w:val="0"/>
          <w:bCs/>
        </w:rPr>
        <w:t>这种观点不可信</w:t>
      </w:r>
      <w:r>
        <w:rPr>
          <w:rFonts w:hAnsi="宋体" w:cs="宋体"/>
          <w:b w:val="0"/>
          <w:bCs/>
        </w:rPr>
        <w:t>”</w:t>
      </w:r>
      <w:r>
        <w:rPr>
          <w:rFonts w:ascii="Times New Roman" w:hAnsi="Times New Roman" w:eastAsia="楷体_GB2312" w:cs="宋体"/>
          <w:b w:val="0"/>
          <w:bCs/>
        </w:rPr>
        <w:t>无中生有，原文只是说</w:t>
      </w:r>
      <w:r>
        <w:rPr>
          <w:rFonts w:hAnsi="宋体" w:cs="宋体"/>
          <w:b w:val="0"/>
          <w:bCs/>
        </w:rPr>
        <w:t>“</w:t>
      </w:r>
      <w:r>
        <w:rPr>
          <w:rFonts w:ascii="Times New Roman" w:hAnsi="Times New Roman" w:eastAsia="楷体_GB2312" w:cs="宋体"/>
          <w:b w:val="0"/>
          <w:bCs/>
        </w:rPr>
        <w:t>立普斯的观点更可信</w:t>
      </w:r>
      <w:r>
        <w:rPr>
          <w:rFonts w:hAnsi="宋体" w:cs="宋体"/>
          <w:b w:val="0"/>
          <w:bCs/>
        </w:rPr>
        <w:t>”</w:t>
      </w:r>
      <w:r>
        <w:rPr>
          <w:rFonts w:ascii="Times New Roman" w:hAnsi="Times New Roman" w:eastAsia="楷体_GB2312" w:cs="宋体"/>
          <w:b w:val="0"/>
          <w:bCs/>
        </w:rPr>
        <w:t>，并没有说谷鲁斯等人的观点不可信。</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．根据原文内容，下列理解和分析不正确的一项是</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A．李白的</w:t>
      </w:r>
      <w:r>
        <w:rPr>
          <w:rFonts w:hAnsi="宋体" w:cs="宋体"/>
          <w:b w:val="0"/>
          <w:bCs/>
        </w:rPr>
        <w:t>“</w:t>
      </w:r>
      <w:r>
        <w:rPr>
          <w:rFonts w:ascii="Times New Roman" w:hAnsi="Times New Roman" w:cs="宋体"/>
          <w:b w:val="0"/>
          <w:bCs/>
        </w:rPr>
        <w:t>相看两不厌，只有敬亭山</w:t>
      </w:r>
      <w:r>
        <w:rPr>
          <w:rFonts w:hAnsi="宋体" w:cs="宋体"/>
          <w:b w:val="0"/>
          <w:bCs/>
        </w:rPr>
        <w:t>”</w:t>
      </w:r>
      <w:r>
        <w:rPr>
          <w:rFonts w:ascii="Times New Roman" w:hAnsi="Times New Roman" w:cs="宋体"/>
          <w:b w:val="0"/>
          <w:bCs/>
        </w:rPr>
        <w:t>、李商隐的</w:t>
      </w:r>
      <w:r>
        <w:rPr>
          <w:rFonts w:hAnsi="宋体" w:cs="宋体"/>
          <w:b w:val="0"/>
          <w:bCs/>
        </w:rPr>
        <w:t>“</w:t>
      </w:r>
      <w:r>
        <w:rPr>
          <w:rFonts w:ascii="Times New Roman" w:hAnsi="Times New Roman" w:cs="宋体"/>
          <w:b w:val="0"/>
          <w:bCs/>
        </w:rPr>
        <w:t>春蚕到死丝方尽，蜡炬成灰泪始干</w:t>
      </w:r>
      <w:r>
        <w:rPr>
          <w:rFonts w:hAnsi="宋体" w:cs="宋体"/>
          <w:b w:val="0"/>
          <w:bCs/>
        </w:rPr>
        <w:t>”</w:t>
      </w:r>
      <w:r>
        <w:rPr>
          <w:rFonts w:ascii="Times New Roman" w:hAnsi="Times New Roman" w:cs="宋体"/>
          <w:b w:val="0"/>
          <w:bCs/>
        </w:rPr>
        <w:t>等诗句，都体现了审美移情，是诗人把自己体验过的情感移置到景或物身上的结果。</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B．郑板桥《竹石》诗：</w:t>
      </w:r>
      <w:r>
        <w:rPr>
          <w:rFonts w:hAnsi="宋体" w:cs="宋体"/>
          <w:b w:val="0"/>
          <w:bCs/>
        </w:rPr>
        <w:t>“</w:t>
      </w:r>
      <w:r>
        <w:rPr>
          <w:rFonts w:ascii="Times New Roman" w:hAnsi="Times New Roman" w:cs="宋体"/>
          <w:b w:val="0"/>
          <w:bCs/>
        </w:rPr>
        <w:t>咬定青山不放松，立根原在破岩中。千磨万击还坚劲，任尔东西南北风。</w:t>
      </w:r>
      <w:r>
        <w:rPr>
          <w:rFonts w:hAnsi="宋体" w:cs="宋体"/>
          <w:b w:val="0"/>
          <w:bCs/>
        </w:rPr>
        <w:t>”</w:t>
      </w:r>
      <w:r>
        <w:rPr>
          <w:rFonts w:ascii="Times New Roman" w:hAnsi="Times New Roman" w:cs="宋体"/>
          <w:b w:val="0"/>
          <w:bCs/>
        </w:rPr>
        <w:t>从审美移情看，诗人审美欣赏的对象不是竹石，而是移入竹石形象中的自我情感。</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C．北宋画家文与可画竹时，</w:t>
      </w:r>
      <w:r>
        <w:rPr>
          <w:rFonts w:hAnsi="宋体" w:cs="宋体"/>
          <w:b w:val="0"/>
          <w:bCs/>
        </w:rPr>
        <w:t>“</w:t>
      </w:r>
      <w:r>
        <w:rPr>
          <w:rFonts w:ascii="Times New Roman" w:hAnsi="Times New Roman" w:cs="宋体"/>
          <w:b w:val="0"/>
          <w:bCs/>
        </w:rPr>
        <w:t>其身与竹化，无穷出清新</w:t>
      </w:r>
      <w:r>
        <w:rPr>
          <w:rFonts w:hAnsi="宋体" w:cs="宋体"/>
          <w:b w:val="0"/>
          <w:bCs/>
        </w:rPr>
        <w:t>”</w:t>
      </w:r>
      <w:r>
        <w:rPr>
          <w:rFonts w:ascii="Times New Roman" w:hAnsi="Times New Roman" w:cs="宋体"/>
          <w:b w:val="0"/>
          <w:bCs/>
        </w:rPr>
        <w:t>。</w:t>
      </w:r>
      <w:r>
        <w:rPr>
          <w:rFonts w:hAnsi="宋体" w:cs="宋体"/>
          <w:b w:val="0"/>
          <w:bCs/>
        </w:rPr>
        <w:t>“</w:t>
      </w:r>
      <w:r>
        <w:rPr>
          <w:rFonts w:ascii="Times New Roman" w:hAnsi="Times New Roman" w:cs="宋体"/>
          <w:b w:val="0"/>
          <w:bCs/>
        </w:rPr>
        <w:t>身与竹化</w:t>
      </w:r>
      <w:r>
        <w:rPr>
          <w:rFonts w:hAnsi="宋体" w:cs="宋体"/>
          <w:b w:val="0"/>
          <w:bCs/>
        </w:rPr>
        <w:t>”</w:t>
      </w:r>
      <w:r>
        <w:rPr>
          <w:rFonts w:ascii="Times New Roman" w:hAnsi="Times New Roman" w:cs="宋体"/>
          <w:b w:val="0"/>
          <w:bCs/>
        </w:rPr>
        <w:t>所强调的是竹已化为画家的精神，获得了人的生命存在。这是移情中出现的物我两忘、物我同一的境界。</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D．在</w:t>
      </w:r>
      <w:r>
        <w:rPr>
          <w:rFonts w:hAnsi="宋体" w:cs="宋体"/>
          <w:b w:val="0"/>
          <w:bCs/>
        </w:rPr>
        <w:t>“</w:t>
      </w:r>
      <w:r>
        <w:rPr>
          <w:rFonts w:ascii="Times New Roman" w:hAnsi="Times New Roman" w:cs="宋体"/>
          <w:b w:val="0"/>
          <w:bCs/>
        </w:rPr>
        <w:t>我见青山多妩媚，料青山、见我应如是</w:t>
      </w:r>
      <w:r>
        <w:rPr>
          <w:rFonts w:hAnsi="宋体" w:cs="宋体"/>
          <w:b w:val="0"/>
          <w:bCs/>
        </w:rPr>
        <w:t>”</w:t>
      </w:r>
      <w:r>
        <w:rPr>
          <w:rFonts w:ascii="Times New Roman" w:hAnsi="Times New Roman" w:cs="宋体"/>
          <w:b w:val="0"/>
          <w:bCs/>
        </w:rPr>
        <w:t>中，南宋词人辛弃疾以移情的方式把自己的深情移入青山，青山因此就妩媚起来。此时主体的情感是移置在青山中，只属于青山的。</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解析：</w:t>
      </w:r>
      <w:r>
        <w:rPr>
          <w:rFonts w:ascii="Times New Roman" w:hAnsi="Times New Roman" w:eastAsia="楷体_GB2312" w:cs="宋体"/>
          <w:b w:val="0"/>
          <w:bCs/>
        </w:rPr>
        <w:t>选D　本题考查分析概括作者在文中的观点态度的能力。</w:t>
      </w:r>
      <w:r>
        <w:rPr>
          <w:rFonts w:hAnsi="宋体" w:cs="宋体"/>
          <w:b w:val="0"/>
          <w:bCs/>
        </w:rPr>
        <w:t>“</w:t>
      </w:r>
      <w:r>
        <w:rPr>
          <w:rFonts w:ascii="Times New Roman" w:hAnsi="Times New Roman" w:eastAsia="楷体_GB2312" w:cs="宋体"/>
          <w:b w:val="0"/>
          <w:bCs/>
        </w:rPr>
        <w:t>此时主体的情感是移置在青山中，只属于青山的</w:t>
      </w:r>
      <w:r>
        <w:rPr>
          <w:rFonts w:hAnsi="宋体" w:cs="宋体"/>
          <w:b w:val="0"/>
          <w:bCs/>
        </w:rPr>
        <w:t>”</w:t>
      </w:r>
      <w:r>
        <w:rPr>
          <w:rFonts w:ascii="Times New Roman" w:hAnsi="Times New Roman" w:eastAsia="楷体_GB2312" w:cs="宋体"/>
          <w:b w:val="0"/>
          <w:bCs/>
        </w:rPr>
        <w:t>错误，根据原文</w:t>
      </w:r>
      <w:r>
        <w:rPr>
          <w:rFonts w:hAnsi="宋体" w:cs="宋体"/>
          <w:b w:val="0"/>
          <w:bCs/>
        </w:rPr>
        <w:t>“</w:t>
      </w:r>
      <w:r>
        <w:rPr>
          <w:rFonts w:ascii="Times New Roman" w:hAnsi="Times New Roman" w:eastAsia="楷体_GB2312" w:cs="宋体"/>
          <w:b w:val="0"/>
          <w:bCs/>
        </w:rPr>
        <w:t>在移情活动中，主体移入客体，客体也似乎移入主体，主客体融合为一</w:t>
      </w:r>
      <w:r>
        <w:rPr>
          <w:rFonts w:hAnsi="宋体" w:cs="宋体"/>
          <w:b w:val="0"/>
          <w:bCs/>
        </w:rPr>
        <w:t>”</w:t>
      </w:r>
      <w:r>
        <w:rPr>
          <w:rFonts w:ascii="Times New Roman" w:hAnsi="Times New Roman" w:eastAsia="楷体_GB2312" w:cs="宋体"/>
          <w:b w:val="0"/>
          <w:bCs/>
        </w:rPr>
        <w:t>可知，这种情感也属于主体。</w:t>
      </w:r>
    </w:p>
    <w:p>
      <w:pPr>
        <w:rPr>
          <w:rFonts w:hint="eastAsia" w:asciiTheme="minorEastAsia" w:hAnsiTheme="minorEastAsia"/>
          <w:b w:val="0"/>
          <w:bCs/>
          <w:sz w:val="28"/>
          <w:szCs w:val="28"/>
          <w:lang w:val="en-US" w:eastAsia="zh-CN"/>
        </w:rPr>
      </w:pPr>
    </w:p>
    <w:p>
      <w:pPr>
        <w:pStyle w:val="3"/>
        <w:tabs>
          <w:tab w:val="left" w:pos="3960"/>
        </w:tabs>
        <w:snapToGrid w:val="0"/>
        <w:spacing w:line="360" w:lineRule="auto"/>
        <w:ind w:firstLine="560" w:firstLineChars="200"/>
        <w:rPr>
          <w:rFonts w:ascii="Times New Roman" w:hAnsi="Times New Roman" w:cs="宋体"/>
          <w:b w:val="0"/>
          <w:bCs/>
        </w:rPr>
      </w:pPr>
      <w:r>
        <w:rPr>
          <w:rFonts w:hint="eastAsia" w:asciiTheme="minorEastAsia" w:hAnsiTheme="minorEastAsia"/>
          <w:b w:val="0"/>
          <w:bCs/>
          <w:sz w:val="28"/>
          <w:szCs w:val="28"/>
          <w:lang w:val="en-US" w:eastAsia="zh-CN"/>
        </w:rPr>
        <w:t>[2017江苏卷]</w:t>
      </w:r>
      <w:r>
        <w:rPr>
          <w:rFonts w:ascii="Times New Roman" w:hAnsi="Times New Roman" w:cs="宋体"/>
          <w:b w:val="0"/>
          <w:bCs/>
        </w:rPr>
        <w:t>阅读下面的作品，完成</w:t>
      </w:r>
      <w:r>
        <w:rPr>
          <w:rFonts w:hint="eastAsia" w:ascii="Times New Roman" w:hAnsi="Times New Roman" w:cs="宋体"/>
          <w:b w:val="0"/>
          <w:bCs/>
          <w:lang w:eastAsia="zh-CN"/>
        </w:rPr>
        <w:t>问</w:t>
      </w:r>
      <w:r>
        <w:rPr>
          <w:rFonts w:ascii="Times New Roman" w:hAnsi="Times New Roman" w:cs="宋体"/>
          <w:b w:val="0"/>
          <w:bCs/>
        </w:rPr>
        <w:t>题。</w:t>
      </w:r>
    </w:p>
    <w:p>
      <w:pPr>
        <w:pStyle w:val="3"/>
        <w:tabs>
          <w:tab w:val="left" w:pos="3960"/>
        </w:tabs>
        <w:snapToGrid w:val="0"/>
        <w:spacing w:line="360" w:lineRule="auto"/>
        <w:ind w:firstLine="420" w:firstLineChars="200"/>
        <w:jc w:val="center"/>
        <w:rPr>
          <w:rFonts w:ascii="Times New Roman" w:hAnsi="Times New Roman" w:cs="宋体"/>
          <w:b w:val="0"/>
          <w:bCs/>
        </w:rPr>
      </w:pPr>
      <w:r>
        <w:rPr>
          <w:rFonts w:ascii="Times New Roman" w:hAnsi="Times New Roman" w:eastAsia="黑体" w:cs="宋体"/>
          <w:b w:val="0"/>
          <w:bCs/>
        </w:rPr>
        <w:t>从脸谱说起</w:t>
      </w:r>
    </w:p>
    <w:p>
      <w:pPr>
        <w:pStyle w:val="3"/>
        <w:tabs>
          <w:tab w:val="left" w:pos="3960"/>
        </w:tabs>
        <w:snapToGrid w:val="0"/>
        <w:spacing w:line="360" w:lineRule="auto"/>
        <w:ind w:firstLine="420" w:firstLineChars="200"/>
        <w:jc w:val="center"/>
        <w:rPr>
          <w:rFonts w:ascii="Times New Roman" w:hAnsi="Times New Roman" w:cs="宋体"/>
          <w:b w:val="0"/>
          <w:bCs/>
        </w:rPr>
      </w:pPr>
      <w:r>
        <w:rPr>
          <w:rFonts w:ascii="Times New Roman" w:hAnsi="Times New Roman" w:eastAsia="仿宋_GB2312" w:cs="宋体"/>
          <w:b w:val="0"/>
          <w:bCs/>
        </w:rPr>
        <w:t>叶秀山</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脸谱在京剧艺术中不可或缺，实在是我国艺术家对世界艺术作出的特殊贡献。不过，以前也常听批评家在贬义上使用这个词，说人物没有个性，有公式化、概念化的毛病，则斥之曰</w:t>
      </w:r>
      <w:r>
        <w:rPr>
          <w:rFonts w:hAnsi="宋体" w:cs="宋体"/>
          <w:b w:val="0"/>
          <w:bCs/>
        </w:rPr>
        <w:t>“</w:t>
      </w:r>
      <w:r>
        <w:rPr>
          <w:rFonts w:ascii="Times New Roman" w:hAnsi="Times New Roman" w:eastAsia="楷体_GB2312" w:cs="宋体"/>
          <w:b w:val="0"/>
          <w:bCs/>
        </w:rPr>
        <w:t>脸谱化</w:t>
      </w:r>
      <w:r>
        <w:rPr>
          <w:rFonts w:hAnsi="宋体" w:cs="宋体"/>
          <w:b w:val="0"/>
          <w:bCs/>
        </w:rPr>
        <w:t>”</w:t>
      </w:r>
      <w:r>
        <w:rPr>
          <w:rFonts w:ascii="Times New Roman" w:hAnsi="Times New Roman" w:eastAsia="楷体_GB2312" w:cs="宋体"/>
          <w:b w:val="0"/>
          <w:bCs/>
        </w:rPr>
        <w:t>。</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其实，脸谱与概念、公式是完全不同的。概念、公式是抽象的，但脸谱却不能归结为抽象。我想，批评脸谱公式化、概念化的，其中有一点未曾深察的是在那个</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字上。</w:t>
      </w:r>
    </w:p>
    <w:p>
      <w:pPr>
        <w:pStyle w:val="3"/>
        <w:tabs>
          <w:tab w:val="left" w:pos="3960"/>
        </w:tabs>
        <w:snapToGrid w:val="0"/>
        <w:spacing w:line="360" w:lineRule="auto"/>
        <w:ind w:firstLine="420" w:firstLineChars="200"/>
        <w:rPr>
          <w:rFonts w:ascii="Times New Roman" w:hAnsi="Times New Roman" w:eastAsia="楷体_GB2312"/>
          <w:b w:val="0"/>
          <w:bCs/>
        </w:rPr>
      </w:pPr>
      <w:r>
        <w:rPr>
          <w:rFonts w:hAnsi="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有标准、准则的意思。我们常说某人说话、行事</w:t>
      </w:r>
      <w:r>
        <w:rPr>
          <w:rFonts w:hAnsi="宋体" w:cs="宋体"/>
          <w:b w:val="0"/>
          <w:bCs/>
        </w:rPr>
        <w:t>“</w:t>
      </w:r>
      <w:r>
        <w:rPr>
          <w:rFonts w:ascii="Times New Roman" w:hAnsi="Times New Roman" w:eastAsia="楷体_GB2312" w:cs="宋体"/>
          <w:b w:val="0"/>
          <w:bCs/>
        </w:rPr>
        <w:t>没谱</w:t>
      </w:r>
      <w:r>
        <w:rPr>
          <w:rFonts w:hAnsi="宋体" w:cs="宋体"/>
          <w:b w:val="0"/>
          <w:bCs/>
        </w:rPr>
        <w:t>”</w:t>
      </w:r>
      <w:r>
        <w:rPr>
          <w:rFonts w:ascii="Times New Roman" w:hAnsi="Times New Roman" w:eastAsia="楷体_GB2312" w:cs="宋体"/>
          <w:b w:val="0"/>
          <w:bCs/>
        </w:rPr>
        <w:t>，是言其做事说话不遵守一定的规则，无法沟通、交流，也无法理解。</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是要大家都能遵守的，没有规矩，不成方圆。</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还有谱系的意思。谱系是历史性的，是一种传统。历史不同，传统不同，谱系也就不同，于是有各种不同的家法、流派。京剧的脸谱，也有不同的家法，同样是曹操的脸，勾画上也是大同中有小异。此外，凡称</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的，都是有待去实现的。</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自身是实践的</w:t>
      </w:r>
      <w:r>
        <w:rPr>
          <w:rFonts w:hAnsi="宋体" w:cs="宋体"/>
          <w:b w:val="0"/>
          <w:bCs/>
        </w:rPr>
        <w:t>“</w:t>
      </w:r>
      <w:r>
        <w:rPr>
          <w:rFonts w:ascii="Times New Roman" w:hAnsi="Times New Roman" w:eastAsia="楷体_GB2312" w:cs="宋体"/>
          <w:b w:val="0"/>
          <w:bCs/>
        </w:rPr>
        <w:t>本</w:t>
      </w:r>
      <w:r>
        <w:rPr>
          <w:rFonts w:hAnsi="宋体" w:cs="宋体"/>
          <w:b w:val="0"/>
          <w:bCs/>
        </w:rPr>
        <w:t>”</w:t>
      </w:r>
      <w:r>
        <w:rPr>
          <w:rFonts w:ascii="Times New Roman" w:hAnsi="Times New Roman" w:eastAsia="楷体_GB2312" w:cs="宋体"/>
          <w:b w:val="0"/>
          <w:bCs/>
        </w:rPr>
        <w:t>，好像是个具有普遍意义的设计方案。光有个脸谱不能成为</w:t>
      </w:r>
      <w:r>
        <w:rPr>
          <w:rFonts w:hAnsi="宋体" w:cs="宋体"/>
          <w:b w:val="0"/>
          <w:bCs/>
        </w:rPr>
        <w:t>“</w:t>
      </w:r>
      <w:r>
        <w:rPr>
          <w:rFonts w:ascii="Times New Roman" w:hAnsi="Times New Roman" w:eastAsia="楷体_GB2312" w:cs="宋体"/>
          <w:b w:val="0"/>
          <w:bCs/>
        </w:rPr>
        <w:t>活曹操</w:t>
      </w:r>
      <w:r>
        <w:rPr>
          <w:rFonts w:hAnsi="宋体" w:cs="宋体"/>
          <w:b w:val="0"/>
          <w:bCs/>
        </w:rPr>
        <w:t>”“</w:t>
      </w:r>
      <w:r>
        <w:rPr>
          <w:rFonts w:ascii="Times New Roman" w:hAnsi="Times New Roman" w:eastAsia="楷体_GB2312" w:cs="宋体"/>
          <w:b w:val="0"/>
          <w:bCs/>
        </w:rPr>
        <w:t>活包公</w:t>
      </w:r>
      <w:r>
        <w:rPr>
          <w:rFonts w:hAnsi="宋体" w:cs="宋体"/>
          <w:b w:val="0"/>
          <w:bCs/>
        </w:rPr>
        <w:t>”</w:t>
      </w:r>
      <w:r>
        <w:rPr>
          <w:rFonts w:ascii="Times New Roman" w:hAnsi="Times New Roman" w:eastAsia="楷体_GB2312" w:cs="宋体"/>
          <w:b w:val="0"/>
          <w:bCs/>
        </w:rPr>
        <w:t>，要成</w:t>
      </w:r>
      <w:r>
        <w:rPr>
          <w:rFonts w:hAnsi="宋体" w:cs="宋体"/>
          <w:b w:val="0"/>
          <w:bCs/>
        </w:rPr>
        <w:t>“</w:t>
      </w:r>
      <w:r>
        <w:rPr>
          <w:rFonts w:ascii="Times New Roman" w:hAnsi="Times New Roman" w:eastAsia="楷体_GB2312" w:cs="宋体"/>
          <w:b w:val="0"/>
          <w:bCs/>
        </w:rPr>
        <w:t>活某某</w:t>
      </w:r>
      <w:r>
        <w:rPr>
          <w:rFonts w:hAnsi="宋体" w:cs="宋体"/>
          <w:b w:val="0"/>
          <w:bCs/>
        </w:rPr>
        <w:t>”</w:t>
      </w:r>
      <w:r>
        <w:rPr>
          <w:rFonts w:ascii="Times New Roman" w:hAnsi="Times New Roman" w:eastAsia="楷体_GB2312" w:cs="宋体"/>
          <w:b w:val="0"/>
          <w:bCs/>
        </w:rPr>
        <w:t>，还看演员如何去演。</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现在书店里有许许多多菜谱，分属各种不同的菜系：四川的，淮扬的，上海的，广州的</w:t>
      </w:r>
      <w:r>
        <w:rPr>
          <w:rFonts w:hAnsi="宋体" w:cs="宋体"/>
          <w:b w:val="0"/>
          <w:bCs/>
        </w:rPr>
        <w:t>……</w:t>
      </w:r>
      <w:r>
        <w:rPr>
          <w:rFonts w:ascii="Times New Roman" w:hAnsi="Times New Roman" w:eastAsia="楷体_GB2312" w:cs="宋体"/>
          <w:b w:val="0"/>
          <w:bCs/>
        </w:rPr>
        <w:t>但菜谱不是菜，不能吃。菜谱给人一个规范，有的很详细，看起来也很死板，如加盐多少，文火炖半个小时等等。这个指标，对于普通家庭主妇而言，是帮助她做出中等水平的菜肴来，不至于不堪入口。但厨艺上乘，在于把握火候。火候，是一个综合性的分寸，不是</w:t>
      </w:r>
      <w:r>
        <w:rPr>
          <w:rFonts w:hAnsi="宋体" w:cs="宋体"/>
          <w:b w:val="0"/>
          <w:bCs/>
        </w:rPr>
        <w:t>“</w:t>
      </w:r>
      <w:r>
        <w:rPr>
          <w:rFonts w:ascii="Times New Roman" w:hAnsi="Times New Roman" w:eastAsia="楷体_GB2312" w:cs="宋体"/>
          <w:b w:val="0"/>
          <w:bCs/>
        </w:rPr>
        <w:t>30分钟</w:t>
      </w:r>
      <w:r>
        <w:rPr>
          <w:rFonts w:hAnsi="宋体" w:cs="宋体"/>
          <w:b w:val="0"/>
          <w:bCs/>
        </w:rPr>
        <w:t>”“</w:t>
      </w:r>
      <w:r>
        <w:rPr>
          <w:rFonts w:ascii="Times New Roman" w:hAnsi="Times New Roman" w:eastAsia="楷体_GB2312" w:cs="宋体"/>
          <w:b w:val="0"/>
          <w:bCs/>
        </w:rPr>
        <w:t>35分零5秒</w:t>
      </w:r>
      <w:r>
        <w:rPr>
          <w:rFonts w:hAnsi="宋体" w:cs="宋体"/>
          <w:b w:val="0"/>
          <w:bCs/>
        </w:rPr>
        <w:t>”</w:t>
      </w:r>
      <w:r>
        <w:rPr>
          <w:rFonts w:ascii="Times New Roman" w:hAnsi="Times New Roman" w:eastAsia="楷体_GB2312" w:cs="宋体"/>
          <w:b w:val="0"/>
          <w:bCs/>
        </w:rPr>
        <w:t>那样死板的，到时一定起锅。</w:t>
      </w:r>
      <w:r>
        <w:rPr>
          <w:rFonts w:hAnsi="宋体" w:cs="宋体"/>
          <w:b w:val="0"/>
          <w:bCs/>
        </w:rPr>
        <w:t>“</w:t>
      </w:r>
      <w:r>
        <w:rPr>
          <w:rFonts w:ascii="Times New Roman" w:hAnsi="Times New Roman" w:eastAsia="楷体_GB2312" w:cs="宋体"/>
          <w:b w:val="0"/>
          <w:bCs/>
        </w:rPr>
        <w:t>火</w:t>
      </w:r>
      <w:r>
        <w:rPr>
          <w:rFonts w:hAnsi="宋体" w:cs="宋体"/>
          <w:b w:val="0"/>
          <w:bCs/>
        </w:rPr>
        <w:t>”</w:t>
      </w:r>
      <w:r>
        <w:rPr>
          <w:rFonts w:ascii="Times New Roman" w:hAnsi="Times New Roman" w:eastAsia="楷体_GB2312" w:cs="宋体"/>
          <w:b w:val="0"/>
          <w:bCs/>
        </w:rPr>
        <w:t>曰</w:t>
      </w:r>
      <w:r>
        <w:rPr>
          <w:rFonts w:hAnsi="宋体" w:cs="宋体"/>
          <w:b w:val="0"/>
          <w:bCs/>
        </w:rPr>
        <w:t>“</w:t>
      </w:r>
      <w:r>
        <w:rPr>
          <w:rFonts w:ascii="Times New Roman" w:hAnsi="Times New Roman" w:eastAsia="楷体_GB2312" w:cs="宋体"/>
          <w:b w:val="0"/>
          <w:bCs/>
        </w:rPr>
        <w:t>候</w:t>
      </w:r>
      <w:r>
        <w:rPr>
          <w:rFonts w:hAnsi="宋体" w:cs="宋体"/>
          <w:b w:val="0"/>
          <w:bCs/>
        </w:rPr>
        <w:t>”</w:t>
      </w:r>
      <w:r>
        <w:rPr>
          <w:rFonts w:ascii="Times New Roman" w:hAnsi="Times New Roman" w:eastAsia="楷体_GB2312" w:cs="宋体"/>
          <w:b w:val="0"/>
          <w:bCs/>
        </w:rPr>
        <w:t>，乃是一种征候，是靠操作者的经验体会感觉出来的。把握火候不是理论性的，而是实践性的，因而不仅仅是实用性的，而且是艺术性的。就实用性而言，做出来的菜，有个中等水平，能吃就行；但就艺术性而言，火候是必须掌握的。舞台艺术中也有火候，是把各种</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——包括曲谱、身段、脸谱</w:t>
      </w:r>
      <w:r>
        <w:rPr>
          <w:rFonts w:hAnsi="宋体" w:cs="宋体"/>
          <w:b w:val="0"/>
          <w:bCs/>
        </w:rPr>
        <w:t>……</w:t>
      </w:r>
      <w:r>
        <w:rPr>
          <w:rFonts w:ascii="Times New Roman" w:hAnsi="Times New Roman" w:eastAsia="楷体_GB2312" w:cs="宋体"/>
          <w:b w:val="0"/>
          <w:bCs/>
        </w:rPr>
        <w:t>都艺术地</w:t>
      </w:r>
      <w:r>
        <w:rPr>
          <w:rFonts w:hAnsi="宋体" w:cs="宋体"/>
          <w:b w:val="0"/>
          <w:bCs/>
        </w:rPr>
        <w:t>“</w:t>
      </w:r>
      <w:r>
        <w:rPr>
          <w:rFonts w:ascii="Times New Roman" w:hAnsi="Times New Roman" w:eastAsia="楷体_GB2312" w:cs="宋体"/>
          <w:b w:val="0"/>
          <w:bCs/>
        </w:rPr>
        <w:t>兑现</w:t>
      </w:r>
      <w:r>
        <w:rPr>
          <w:rFonts w:hAnsi="宋体" w:cs="宋体"/>
          <w:b w:val="0"/>
          <w:bCs/>
        </w:rPr>
        <w:t>”</w:t>
      </w:r>
      <w:r>
        <w:rPr>
          <w:rFonts w:ascii="Times New Roman" w:hAnsi="Times New Roman" w:eastAsia="楷体_GB2312" w:cs="宋体"/>
          <w:b w:val="0"/>
          <w:bCs/>
        </w:rPr>
        <w:t>出来，是要艺术家把这些</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用活了，塑造出活生生的人物形象来。</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像厨艺一样，舞台上也有中等水平的演员，他们按部就班地把各种</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做</w:t>
      </w:r>
      <w:r>
        <w:rPr>
          <w:rFonts w:hAnsi="宋体" w:cs="宋体"/>
          <w:b w:val="0"/>
          <w:bCs/>
        </w:rPr>
        <w:t>”</w:t>
      </w:r>
      <w:r>
        <w:rPr>
          <w:rFonts w:ascii="Times New Roman" w:hAnsi="Times New Roman" w:eastAsia="楷体_GB2312" w:cs="宋体"/>
          <w:b w:val="0"/>
          <w:bCs/>
        </w:rPr>
        <w:t>出来，就算是完成任务，刻苦的也会用相当的功夫，就是缺少一点灵气。像灵气、气韵等并不是能</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出来的，而是艺术家的一种创造。然而，就道理上来说，各种</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，并不是要限制人的创造，而只是要使人创造得更好。做不好菜不能怪菜谱，演不好戏不能怪各种程式，人物没有个性也不能怪脸谱。再往深里说，各种</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不但不企图限制艺术家的天才，而且还可以防止天才的流产。</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规范着那不易规范的天才，使其不仅有天才，而且有成就。</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记得几十年前奚啸伯先生对我们说，舞台艺术要做到</w:t>
      </w:r>
      <w:r>
        <w:rPr>
          <w:rFonts w:hAnsi="宋体" w:cs="宋体"/>
          <w:b w:val="0"/>
          <w:bCs/>
        </w:rPr>
        <w:t>“</w:t>
      </w:r>
      <w:r>
        <w:rPr>
          <w:rFonts w:ascii="Times New Roman" w:hAnsi="Times New Roman" w:eastAsia="楷体_GB2312" w:cs="宋体"/>
          <w:b w:val="0"/>
          <w:bCs/>
        </w:rPr>
        <w:t>有规律的自由</w:t>
      </w:r>
      <w:r>
        <w:rPr>
          <w:rFonts w:hAnsi="宋体" w:cs="宋体"/>
          <w:b w:val="0"/>
          <w:bCs/>
        </w:rPr>
        <w:t>”</w:t>
      </w:r>
      <w:r>
        <w:rPr>
          <w:rFonts w:ascii="Times New Roman" w:hAnsi="Times New Roman" w:eastAsia="楷体_GB2312" w:cs="宋体"/>
          <w:b w:val="0"/>
          <w:bCs/>
        </w:rPr>
        <w:t>，他的体会是很深刻的。</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(选自《叶秀山文集》，有删改)</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．文中</w:t>
      </w:r>
      <w:r>
        <w:rPr>
          <w:rFonts w:hAnsi="宋体" w:cs="宋体"/>
          <w:b w:val="0"/>
          <w:bCs/>
        </w:rPr>
        <w:t>“</w:t>
      </w:r>
      <w:r>
        <w:rPr>
          <w:rFonts w:ascii="Times New Roman" w:hAnsi="Times New Roman" w:cs="宋体"/>
          <w:b w:val="0"/>
          <w:bCs/>
        </w:rPr>
        <w:t>谱</w:t>
      </w:r>
      <w:r>
        <w:rPr>
          <w:rFonts w:hAnsi="宋体" w:cs="宋体"/>
          <w:b w:val="0"/>
          <w:bCs/>
        </w:rPr>
        <w:t>”</w:t>
      </w:r>
      <w:r>
        <w:rPr>
          <w:rFonts w:ascii="Times New Roman" w:hAnsi="Times New Roman" w:cs="宋体"/>
          <w:b w:val="0"/>
          <w:bCs/>
        </w:rPr>
        <w:t>的含义有哪些？(6分)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本题考查理解文中重要词语的含义的能力。文章对</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的含义的介绍主要集中在第三段。第三段分为三层，分别对应</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的三种含义。寻找关键句，如</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有标准、准则的意思</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还有谱系的意思</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自身是实践的</w:t>
      </w:r>
      <w:r>
        <w:rPr>
          <w:rFonts w:hAnsi="宋体" w:cs="宋体"/>
          <w:b w:val="0"/>
          <w:bCs/>
        </w:rPr>
        <w:t>‘</w:t>
      </w:r>
      <w:r>
        <w:rPr>
          <w:rFonts w:ascii="Times New Roman" w:hAnsi="Times New Roman" w:eastAsia="楷体_GB2312" w:cs="宋体"/>
          <w:b w:val="0"/>
          <w:bCs/>
        </w:rPr>
        <w:t>本</w:t>
      </w:r>
      <w:r>
        <w:rPr>
          <w:rFonts w:hAnsi="宋体" w:cs="宋体"/>
          <w:b w:val="0"/>
          <w:bCs/>
        </w:rPr>
        <w:t>’”</w:t>
      </w:r>
      <w:r>
        <w:rPr>
          <w:rFonts w:ascii="Times New Roman" w:hAnsi="Times New Roman" w:eastAsia="楷体_GB2312" w:cs="宋体"/>
          <w:b w:val="0"/>
          <w:bCs/>
        </w:rPr>
        <w:t>。将这三点加以整合即可得出答案。</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标准、规则；谱系；有待实践的</w:t>
      </w:r>
      <w:r>
        <w:rPr>
          <w:rFonts w:hAnsi="宋体" w:cs="宋体"/>
          <w:b w:val="0"/>
          <w:bCs/>
        </w:rPr>
        <w:t>“</w:t>
      </w:r>
      <w:r>
        <w:rPr>
          <w:rFonts w:ascii="Times New Roman" w:hAnsi="Times New Roman" w:cs="宋体"/>
          <w:b w:val="0"/>
          <w:bCs/>
        </w:rPr>
        <w:t>本</w:t>
      </w:r>
      <w:r>
        <w:rPr>
          <w:rFonts w:hAnsi="宋体" w:cs="宋体"/>
          <w:b w:val="0"/>
          <w:bCs/>
        </w:rPr>
        <w:t>”</w:t>
      </w:r>
      <w:r>
        <w:rPr>
          <w:rFonts w:ascii="Times New Roman" w:hAnsi="Times New Roman" w:cs="宋体"/>
          <w:b w:val="0"/>
          <w:bCs/>
        </w:rPr>
        <w:t>。</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．请简要归纳文章第四段的论述层次。(6分)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本题考查分析文章结构，把握文章思路的能力。认真阅读第四段可知，前三句为第一层，讲菜谱的作用；中间五句为第二层，由菜谱转入火候，指明火候的重要性；最后一句为第三层，由烧菜的火候过渡到</w:t>
      </w:r>
      <w:r>
        <w:rPr>
          <w:rFonts w:hAnsi="宋体" w:cs="宋体"/>
          <w:b w:val="0"/>
          <w:bCs/>
        </w:rPr>
        <w:t>“</w:t>
      </w:r>
      <w:r>
        <w:rPr>
          <w:rFonts w:ascii="Times New Roman" w:hAnsi="Times New Roman" w:eastAsia="楷体_GB2312" w:cs="宋体"/>
          <w:b w:val="0"/>
          <w:bCs/>
        </w:rPr>
        <w:t>舞台艺术中也有火候</w:t>
      </w:r>
      <w:r>
        <w:rPr>
          <w:rFonts w:hAnsi="宋体" w:cs="宋体"/>
          <w:b w:val="0"/>
          <w:bCs/>
        </w:rPr>
        <w:t>”</w:t>
      </w:r>
      <w:r>
        <w:rPr>
          <w:rFonts w:ascii="Times New Roman" w:hAnsi="Times New Roman" w:eastAsia="楷体_GB2312" w:cs="宋体"/>
          <w:b w:val="0"/>
          <w:bCs/>
        </w:rPr>
        <w:t>这一话题上。</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首先，指出菜谱对做菜的规范意义；其次，阐述厨艺上乘须把握火候；最后，指出舞台艺术的火候在于把</w:t>
      </w:r>
      <w:r>
        <w:rPr>
          <w:rFonts w:hAnsi="宋体" w:cs="宋体"/>
          <w:b w:val="0"/>
          <w:bCs/>
        </w:rPr>
        <w:t>“</w:t>
      </w:r>
      <w:r>
        <w:rPr>
          <w:rFonts w:ascii="Times New Roman" w:hAnsi="Times New Roman" w:cs="宋体"/>
          <w:b w:val="0"/>
          <w:bCs/>
        </w:rPr>
        <w:t>谱</w:t>
      </w:r>
      <w:r>
        <w:rPr>
          <w:rFonts w:hAnsi="宋体" w:cs="宋体"/>
          <w:b w:val="0"/>
          <w:bCs/>
        </w:rPr>
        <w:t>”</w:t>
      </w:r>
      <w:r>
        <w:rPr>
          <w:rFonts w:ascii="Times New Roman" w:hAnsi="Times New Roman" w:cs="宋体"/>
          <w:b w:val="0"/>
          <w:bCs/>
        </w:rPr>
        <w:t>用活。</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．请结合文章，阐释最后一段中</w:t>
      </w:r>
      <w:r>
        <w:rPr>
          <w:rFonts w:hAnsi="宋体" w:cs="宋体"/>
          <w:b w:val="0"/>
          <w:bCs/>
        </w:rPr>
        <w:t>“</w:t>
      </w:r>
      <w:r>
        <w:rPr>
          <w:rFonts w:ascii="Times New Roman" w:hAnsi="Times New Roman" w:cs="宋体"/>
          <w:b w:val="0"/>
          <w:bCs/>
        </w:rPr>
        <w:t>有规律的自由</w:t>
      </w:r>
      <w:r>
        <w:rPr>
          <w:rFonts w:hAnsi="宋体" w:cs="宋体"/>
          <w:b w:val="0"/>
          <w:bCs/>
        </w:rPr>
        <w:t>”</w:t>
      </w:r>
      <w:r>
        <w:rPr>
          <w:rFonts w:ascii="Times New Roman" w:hAnsi="Times New Roman" w:cs="宋体"/>
          <w:b w:val="0"/>
          <w:bCs/>
        </w:rPr>
        <w:t>的内涵。(6分)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本题考查从不同的角度和层面发掘作品的意蕴的能力。</w:t>
      </w:r>
      <w:r>
        <w:rPr>
          <w:rFonts w:hAnsi="宋体" w:cs="宋体"/>
          <w:b w:val="0"/>
          <w:bCs/>
        </w:rPr>
        <w:t>“</w:t>
      </w:r>
      <w:r>
        <w:rPr>
          <w:rFonts w:ascii="Times New Roman" w:hAnsi="Times New Roman" w:eastAsia="楷体_GB2312" w:cs="宋体"/>
          <w:b w:val="0"/>
          <w:bCs/>
        </w:rPr>
        <w:t>有规律的自由</w:t>
      </w:r>
      <w:r>
        <w:rPr>
          <w:rFonts w:hAnsi="宋体" w:cs="宋体"/>
          <w:b w:val="0"/>
          <w:bCs/>
        </w:rPr>
        <w:t>”</w:t>
      </w:r>
      <w:r>
        <w:rPr>
          <w:rFonts w:ascii="Times New Roman" w:hAnsi="Times New Roman" w:eastAsia="楷体_GB2312" w:cs="宋体"/>
          <w:b w:val="0"/>
          <w:bCs/>
        </w:rPr>
        <w:t>是就舞台艺术来说的。</w:t>
      </w:r>
      <w:r>
        <w:rPr>
          <w:rFonts w:hAnsi="宋体" w:cs="宋体"/>
          <w:b w:val="0"/>
          <w:bCs/>
        </w:rPr>
        <w:t>“</w:t>
      </w:r>
      <w:r>
        <w:rPr>
          <w:rFonts w:ascii="Times New Roman" w:hAnsi="Times New Roman" w:eastAsia="楷体_GB2312" w:cs="宋体"/>
          <w:b w:val="0"/>
          <w:bCs/>
        </w:rPr>
        <w:t>规律</w:t>
      </w:r>
      <w:r>
        <w:rPr>
          <w:rFonts w:hAnsi="宋体" w:cs="宋体"/>
          <w:b w:val="0"/>
          <w:bCs/>
        </w:rPr>
        <w:t>”</w:t>
      </w:r>
      <w:r>
        <w:rPr>
          <w:rFonts w:ascii="Times New Roman" w:hAnsi="Times New Roman" w:eastAsia="楷体_GB2312" w:cs="宋体"/>
          <w:b w:val="0"/>
          <w:bCs/>
        </w:rPr>
        <w:t>指前文所说的</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，即一定的规则、谱系等；</w:t>
      </w:r>
      <w:r>
        <w:rPr>
          <w:rFonts w:hAnsi="宋体" w:cs="宋体"/>
          <w:b w:val="0"/>
          <w:bCs/>
        </w:rPr>
        <w:t>“</w:t>
      </w:r>
      <w:r>
        <w:rPr>
          <w:rFonts w:ascii="Times New Roman" w:hAnsi="Times New Roman" w:eastAsia="楷体_GB2312" w:cs="宋体"/>
          <w:b w:val="0"/>
          <w:bCs/>
        </w:rPr>
        <w:t>自由</w:t>
      </w:r>
      <w:r>
        <w:rPr>
          <w:rFonts w:hAnsi="宋体" w:cs="宋体"/>
          <w:b w:val="0"/>
          <w:bCs/>
        </w:rPr>
        <w:t>”</w:t>
      </w:r>
      <w:r>
        <w:rPr>
          <w:rFonts w:ascii="Times New Roman" w:hAnsi="Times New Roman" w:eastAsia="楷体_GB2312" w:cs="宋体"/>
          <w:b w:val="0"/>
          <w:bCs/>
        </w:rPr>
        <w:t>是在遵守</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的前提下</w:t>
      </w:r>
      <w:r>
        <w:rPr>
          <w:rFonts w:hAnsi="宋体" w:cs="宋体"/>
          <w:b w:val="0"/>
          <w:bCs/>
        </w:rPr>
        <w:t>“</w:t>
      </w:r>
      <w:r>
        <w:rPr>
          <w:rFonts w:ascii="Times New Roman" w:hAnsi="Times New Roman" w:eastAsia="楷体_GB2312" w:cs="宋体"/>
          <w:b w:val="0"/>
          <w:bCs/>
        </w:rPr>
        <w:t>艺术家的一种创造</w:t>
      </w:r>
      <w:r>
        <w:rPr>
          <w:rFonts w:hAnsi="宋体" w:cs="宋体"/>
          <w:b w:val="0"/>
          <w:bCs/>
        </w:rPr>
        <w:t>”</w:t>
      </w:r>
      <w:r>
        <w:rPr>
          <w:rFonts w:ascii="Times New Roman" w:hAnsi="Times New Roman" w:eastAsia="楷体_GB2312" w:cs="宋体"/>
          <w:b w:val="0"/>
          <w:bCs/>
        </w:rPr>
        <w:t>，即火候、灵气、气韵等。这句话阐明了舞台艺术中</w:t>
      </w:r>
      <w:r>
        <w:rPr>
          <w:rFonts w:hAnsi="宋体" w:cs="宋体"/>
          <w:b w:val="0"/>
          <w:bCs/>
        </w:rPr>
        <w:t>“</w:t>
      </w:r>
      <w:r>
        <w:rPr>
          <w:rFonts w:ascii="Times New Roman" w:hAnsi="Times New Roman" w:eastAsia="楷体_GB2312" w:cs="宋体"/>
          <w:b w:val="0"/>
          <w:bCs/>
        </w:rPr>
        <w:t>谱</w:t>
      </w:r>
      <w:r>
        <w:rPr>
          <w:rFonts w:hAnsi="宋体" w:cs="宋体"/>
          <w:b w:val="0"/>
          <w:bCs/>
        </w:rPr>
        <w:t>”</w:t>
      </w:r>
      <w:r>
        <w:rPr>
          <w:rFonts w:ascii="Times New Roman" w:hAnsi="Times New Roman" w:eastAsia="楷体_GB2312" w:cs="宋体"/>
          <w:b w:val="0"/>
          <w:bCs/>
        </w:rPr>
        <w:t>和</w:t>
      </w:r>
      <w:r>
        <w:rPr>
          <w:rFonts w:hAnsi="宋体" w:cs="宋体"/>
          <w:b w:val="0"/>
          <w:bCs/>
        </w:rPr>
        <w:t>“</w:t>
      </w:r>
      <w:r>
        <w:rPr>
          <w:rFonts w:ascii="Times New Roman" w:hAnsi="Times New Roman" w:eastAsia="楷体_GB2312" w:cs="宋体"/>
          <w:b w:val="0"/>
          <w:bCs/>
        </w:rPr>
        <w:t>艺术创造</w:t>
      </w:r>
      <w:r>
        <w:rPr>
          <w:rFonts w:hAnsi="宋体" w:cs="宋体"/>
          <w:b w:val="0"/>
          <w:bCs/>
        </w:rPr>
        <w:t>”</w:t>
      </w:r>
      <w:r>
        <w:rPr>
          <w:rFonts w:ascii="Times New Roman" w:hAnsi="Times New Roman" w:eastAsia="楷体_GB2312" w:cs="宋体"/>
          <w:b w:val="0"/>
          <w:bCs/>
        </w:rPr>
        <w:t>之间的关系，抓住这一点即可分析出其内涵。</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舞台艺术既要尊重历史传统，遵循规则，继承家法，依据曲谱、身段、脸谱来表演；还要积累经验，把握火候，挥洒灵气，创造出活生生的人物形象。</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[2017江苏卷]</w:t>
      </w:r>
      <w:r>
        <w:rPr>
          <w:rFonts w:ascii="Times New Roman" w:hAnsi="Times New Roman" w:cs="宋体"/>
          <w:b w:val="0"/>
          <w:bCs/>
        </w:rPr>
        <w:t>阅读材料，完成</w:t>
      </w:r>
      <w:r>
        <w:rPr>
          <w:rFonts w:hint="eastAsia" w:ascii="Times New Roman" w:hAnsi="Times New Roman" w:cs="宋体"/>
          <w:b w:val="0"/>
          <w:bCs/>
          <w:lang w:eastAsia="zh-CN"/>
        </w:rPr>
        <w:t>问</w:t>
      </w:r>
      <w:r>
        <w:rPr>
          <w:rFonts w:ascii="Times New Roman" w:hAnsi="Times New Roman" w:cs="宋体"/>
          <w:b w:val="0"/>
          <w:bCs/>
        </w:rPr>
        <w:t>题。</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语言不够</w:t>
      </w:r>
      <w:r>
        <w:rPr>
          <w:rFonts w:hAnsi="宋体" w:cs="宋体"/>
          <w:b w:val="0"/>
          <w:bCs/>
        </w:rPr>
        <w:t>“</w:t>
      </w:r>
      <w:r>
        <w:rPr>
          <w:rFonts w:ascii="Times New Roman" w:hAnsi="Times New Roman" w:eastAsia="楷体_GB2312" w:cs="宋体"/>
          <w:b w:val="0"/>
          <w:bCs/>
        </w:rPr>
        <w:t>纯净</w:t>
      </w:r>
      <w:r>
        <w:rPr>
          <w:rFonts w:hAnsi="宋体" w:cs="宋体"/>
          <w:b w:val="0"/>
          <w:bCs/>
        </w:rPr>
        <w:t>”</w:t>
      </w:r>
      <w:r>
        <w:rPr>
          <w:rFonts w:ascii="Times New Roman" w:hAnsi="Times New Roman" w:eastAsia="楷体_GB2312" w:cs="宋体"/>
          <w:b w:val="0"/>
          <w:bCs/>
        </w:rPr>
        <w:t>，据说是新诗的通病。然而将不同的因素冶于一炉，而使之产生浑然一体的美感效果，是诗歌艺术的可贵之处。我们并不认为诗和说话居于平等的地位。诗是经验的艺术化的表现，不是日常会话的达意。其次，文言在日常生活上虽已僵硬难用，但在艺术品中，经诗人的巧妙安排，却能</w:t>
      </w:r>
      <w:r>
        <w:rPr>
          <w:rFonts w:hAnsi="宋体" w:cs="宋体"/>
          <w:b w:val="0"/>
          <w:bCs/>
        </w:rPr>
        <w:t>“</w:t>
      </w:r>
      <w:r>
        <w:rPr>
          <w:rFonts w:ascii="Times New Roman" w:hAnsi="Times New Roman" w:eastAsia="楷体_GB2312" w:cs="宋体"/>
          <w:b w:val="0"/>
          <w:bCs/>
        </w:rPr>
        <w:t>起死回生</w:t>
      </w:r>
      <w:r>
        <w:rPr>
          <w:rFonts w:hAnsi="宋体" w:cs="宋体"/>
          <w:b w:val="0"/>
          <w:bCs/>
        </w:rPr>
        <w:t>”</w:t>
      </w:r>
      <w:r>
        <w:rPr>
          <w:rFonts w:ascii="Times New Roman" w:hAnsi="Times New Roman" w:eastAsia="楷体_GB2312" w:cs="宋体"/>
          <w:b w:val="0"/>
          <w:bCs/>
        </w:rPr>
        <w:t>，加强美感。反之，如果欠缺艺术的生命，则尽管一首新诗通篇不用一典，不掉一文，那种</w:t>
      </w:r>
      <w:r>
        <w:rPr>
          <w:rFonts w:hAnsi="宋体" w:cs="宋体"/>
          <w:b w:val="0"/>
          <w:bCs/>
        </w:rPr>
        <w:t>“</w:t>
      </w:r>
      <w:r>
        <w:rPr>
          <w:rFonts w:ascii="Times New Roman" w:hAnsi="Times New Roman" w:eastAsia="楷体_GB2312" w:cs="宋体"/>
          <w:b w:val="0"/>
          <w:bCs/>
        </w:rPr>
        <w:t>纯净</w:t>
      </w:r>
      <w:r>
        <w:rPr>
          <w:rFonts w:hAnsi="宋体" w:cs="宋体"/>
          <w:b w:val="0"/>
          <w:bCs/>
        </w:rPr>
        <w:t>”</w:t>
      </w:r>
      <w:r>
        <w:rPr>
          <w:rFonts w:ascii="Times New Roman" w:hAnsi="Times New Roman" w:eastAsia="楷体_GB2312" w:cs="宋体"/>
          <w:b w:val="0"/>
          <w:bCs/>
        </w:rPr>
        <w:t>也只是</w:t>
      </w:r>
      <w:r>
        <w:rPr>
          <w:rFonts w:hAnsi="宋体" w:cs="宋体"/>
          <w:b w:val="0"/>
          <w:bCs/>
        </w:rPr>
        <w:t>“</w:t>
      </w:r>
      <w:r>
        <w:rPr>
          <w:rFonts w:ascii="Times New Roman" w:hAnsi="Times New Roman" w:eastAsia="楷体_GB2312" w:cs="宋体"/>
          <w:b w:val="0"/>
          <w:bCs/>
        </w:rPr>
        <w:t>一贫如洗</w:t>
      </w:r>
      <w:r>
        <w:rPr>
          <w:rFonts w:hAnsi="宋体" w:cs="宋体"/>
          <w:b w:val="0"/>
          <w:bCs/>
        </w:rPr>
        <w:t>”</w:t>
      </w:r>
      <w:r>
        <w:rPr>
          <w:rFonts w:ascii="Times New Roman" w:hAnsi="Times New Roman" w:eastAsia="楷体_GB2312" w:cs="宋体"/>
          <w:b w:val="0"/>
          <w:bCs/>
        </w:rPr>
        <w:t>的代名词罢了。说坦白些，在文学的国度中，新诗人们是带点贵族气质的。我们宁愿自己的作品成为</w:t>
      </w:r>
      <w:r>
        <w:rPr>
          <w:rFonts w:ascii="Times New Roman" w:hAnsi="Times New Roman" w:eastAsia="楷体_GB2312" w:cs="宋体"/>
          <w:b w:val="0"/>
          <w:bCs/>
          <w:em w:val="underDot"/>
        </w:rPr>
        <w:t>滞销的奢侈品</w:t>
      </w:r>
      <w:r>
        <w:rPr>
          <w:rFonts w:ascii="Times New Roman" w:hAnsi="Times New Roman" w:eastAsia="楷体_GB2312" w:cs="宋体"/>
          <w:b w:val="0"/>
          <w:bCs/>
        </w:rPr>
        <w:t>，也不愿它成为</w:t>
      </w:r>
      <w:r>
        <w:rPr>
          <w:rFonts w:ascii="Times New Roman" w:hAnsi="Times New Roman" w:eastAsia="楷体_GB2312" w:cs="宋体"/>
          <w:b w:val="0"/>
          <w:bCs/>
          <w:em w:val="underDot"/>
        </w:rPr>
        <w:t>畅销的牙膏</w:t>
      </w:r>
      <w:r>
        <w:rPr>
          <w:rFonts w:ascii="Times New Roman" w:hAnsi="Times New Roman" w:eastAsia="楷体_GB2312" w:cs="宋体"/>
          <w:b w:val="0"/>
          <w:bCs/>
        </w:rPr>
        <w:t>，人人皆可入口，而转瞬又必吐出的牙膏。</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楷体_GB2312" w:cs="宋体"/>
          <w:b w:val="0"/>
          <w:bCs/>
        </w:rPr>
        <w:t>一旦超越了起码的</w:t>
      </w:r>
      <w:r>
        <w:rPr>
          <w:rFonts w:hAnsi="宋体" w:cs="宋体"/>
          <w:b w:val="0"/>
          <w:bCs/>
        </w:rPr>
        <w:t>“</w:t>
      </w:r>
      <w:r>
        <w:rPr>
          <w:rFonts w:ascii="Times New Roman" w:hAnsi="Times New Roman" w:eastAsia="楷体_GB2312" w:cs="宋体"/>
          <w:b w:val="0"/>
          <w:bCs/>
        </w:rPr>
        <w:t>纯净</w:t>
      </w:r>
      <w:r>
        <w:rPr>
          <w:rFonts w:hAnsi="宋体" w:cs="宋体"/>
          <w:b w:val="0"/>
          <w:bCs/>
        </w:rPr>
        <w:t>”</w:t>
      </w:r>
      <w:r>
        <w:rPr>
          <w:rFonts w:ascii="Times New Roman" w:hAnsi="Times New Roman" w:eastAsia="楷体_GB2312" w:cs="宋体"/>
          <w:b w:val="0"/>
          <w:bCs/>
        </w:rPr>
        <w:t>之后，我们不难发现，文言宜于表现庄重、优雅、含蓄而曲折的情操，而白话则明快、直率、富现实感。许多意境，白话表现起来总嫌太直接、太噜苏，改用文言则可保持恰到好处的距离。艺术当然也追求和谐，但那应该是成品的，不是原料的和谐。愈能使不同的因素化合成和谐的整体，愈能以不类为类，愈能显示作者艺术的精湛。愿</w:t>
      </w:r>
      <w:r>
        <w:rPr>
          <w:rFonts w:hAnsi="宋体" w:cs="宋体"/>
          <w:b w:val="0"/>
          <w:bCs/>
        </w:rPr>
        <w:t>“</w:t>
      </w:r>
      <w:r>
        <w:rPr>
          <w:rFonts w:ascii="Times New Roman" w:hAnsi="Times New Roman" w:eastAsia="楷体_GB2312" w:cs="宋体"/>
          <w:b w:val="0"/>
          <w:bCs/>
        </w:rPr>
        <w:t>纯净主义</w:t>
      </w:r>
      <w:r>
        <w:rPr>
          <w:rFonts w:hAnsi="宋体" w:cs="宋体"/>
          <w:b w:val="0"/>
          <w:bCs/>
        </w:rPr>
        <w:t>”</w:t>
      </w:r>
      <w:r>
        <w:rPr>
          <w:rFonts w:ascii="Times New Roman" w:hAnsi="Times New Roman" w:eastAsia="楷体_GB2312" w:cs="宋体"/>
          <w:b w:val="0"/>
          <w:bCs/>
        </w:rPr>
        <w:t>的信徒们多想一想。</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(节选自余光中《谈新诗的语言》，有删改)</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1</w:t>
      </w:r>
      <w:r>
        <w:rPr>
          <w:rFonts w:ascii="Times New Roman" w:hAnsi="Times New Roman" w:cs="宋体"/>
          <w:b w:val="0"/>
          <w:bCs/>
        </w:rPr>
        <w:t>．请分别解释文中</w:t>
      </w:r>
      <w:r>
        <w:rPr>
          <w:rFonts w:hAnsi="宋体" w:cs="宋体"/>
          <w:b w:val="0"/>
          <w:bCs/>
        </w:rPr>
        <w:t>“</w:t>
      </w:r>
      <w:r>
        <w:rPr>
          <w:rFonts w:ascii="Times New Roman" w:hAnsi="Times New Roman" w:cs="宋体"/>
          <w:b w:val="0"/>
          <w:bCs/>
        </w:rPr>
        <w:t>滞销的奢侈品</w:t>
      </w:r>
      <w:r>
        <w:rPr>
          <w:rFonts w:hAnsi="宋体" w:cs="宋体"/>
          <w:b w:val="0"/>
          <w:bCs/>
        </w:rPr>
        <w:t>”</w:t>
      </w:r>
      <w:r>
        <w:rPr>
          <w:rFonts w:ascii="Times New Roman" w:hAnsi="Times New Roman" w:cs="宋体"/>
          <w:b w:val="0"/>
          <w:bCs/>
        </w:rPr>
        <w:t>与</w:t>
      </w:r>
      <w:r>
        <w:rPr>
          <w:rFonts w:hAnsi="宋体" w:cs="宋体"/>
          <w:b w:val="0"/>
          <w:bCs/>
        </w:rPr>
        <w:t>“</w:t>
      </w:r>
      <w:r>
        <w:rPr>
          <w:rFonts w:ascii="Times New Roman" w:hAnsi="Times New Roman" w:cs="宋体"/>
          <w:b w:val="0"/>
          <w:bCs/>
        </w:rPr>
        <w:t>畅销的牙膏</w:t>
      </w:r>
      <w:r>
        <w:rPr>
          <w:rFonts w:hAnsi="宋体" w:cs="宋体"/>
          <w:b w:val="0"/>
          <w:bCs/>
        </w:rPr>
        <w:t>”</w:t>
      </w:r>
      <w:r>
        <w:rPr>
          <w:rFonts w:ascii="Times New Roman" w:hAnsi="Times New Roman" w:cs="宋体"/>
          <w:b w:val="0"/>
          <w:bCs/>
        </w:rPr>
        <w:t>的含意。(6分)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本题考查分析相关问题的能力。解答此题要注意联系语境加以分析。材料讨论的是新诗的语言，认为不能过多使用</w:t>
      </w:r>
      <w:r>
        <w:rPr>
          <w:rFonts w:hAnsi="宋体" w:cs="宋体"/>
          <w:b w:val="0"/>
          <w:bCs/>
        </w:rPr>
        <w:t>“</w:t>
      </w:r>
      <w:r>
        <w:rPr>
          <w:rFonts w:ascii="Times New Roman" w:hAnsi="Times New Roman" w:eastAsia="楷体_GB2312" w:cs="宋体"/>
          <w:b w:val="0"/>
          <w:bCs/>
        </w:rPr>
        <w:t>白话</w:t>
      </w:r>
      <w:r>
        <w:rPr>
          <w:rFonts w:hAnsi="宋体" w:cs="宋体"/>
          <w:b w:val="0"/>
          <w:bCs/>
        </w:rPr>
        <w:t>”</w:t>
      </w:r>
      <w:r>
        <w:rPr>
          <w:rFonts w:ascii="Times New Roman" w:hAnsi="Times New Roman" w:eastAsia="楷体_GB2312" w:cs="宋体"/>
          <w:b w:val="0"/>
          <w:bCs/>
        </w:rPr>
        <w:t>。结合材料可以知道，</w:t>
      </w:r>
      <w:r>
        <w:rPr>
          <w:rFonts w:hAnsi="宋体" w:cs="宋体"/>
          <w:b w:val="0"/>
          <w:bCs/>
        </w:rPr>
        <w:t>“</w:t>
      </w:r>
      <w:r>
        <w:rPr>
          <w:rFonts w:ascii="Times New Roman" w:hAnsi="Times New Roman" w:eastAsia="楷体_GB2312" w:cs="宋体"/>
          <w:b w:val="0"/>
          <w:bCs/>
        </w:rPr>
        <w:t>滞销</w:t>
      </w:r>
      <w:r>
        <w:rPr>
          <w:rFonts w:hAnsi="宋体" w:cs="宋体"/>
          <w:b w:val="0"/>
          <w:bCs/>
        </w:rPr>
        <w:t>”</w:t>
      </w:r>
      <w:r>
        <w:rPr>
          <w:rFonts w:ascii="Times New Roman" w:hAnsi="Times New Roman" w:eastAsia="楷体_GB2312" w:cs="宋体"/>
          <w:b w:val="0"/>
          <w:bCs/>
        </w:rPr>
        <w:t>是指缺少读者，</w:t>
      </w:r>
      <w:r>
        <w:rPr>
          <w:rFonts w:hAnsi="宋体" w:cs="宋体"/>
          <w:b w:val="0"/>
          <w:bCs/>
        </w:rPr>
        <w:t>“</w:t>
      </w:r>
      <w:r>
        <w:rPr>
          <w:rFonts w:ascii="Times New Roman" w:hAnsi="Times New Roman" w:eastAsia="楷体_GB2312" w:cs="宋体"/>
          <w:b w:val="0"/>
          <w:bCs/>
        </w:rPr>
        <w:t>奢侈品</w:t>
      </w:r>
      <w:r>
        <w:rPr>
          <w:rFonts w:hAnsi="宋体" w:cs="宋体"/>
          <w:b w:val="0"/>
          <w:bCs/>
        </w:rPr>
        <w:t>”</w:t>
      </w:r>
      <w:r>
        <w:rPr>
          <w:rFonts w:ascii="Times New Roman" w:hAnsi="Times New Roman" w:eastAsia="楷体_GB2312" w:cs="宋体"/>
          <w:b w:val="0"/>
          <w:bCs/>
        </w:rPr>
        <w:t>是昂贵的，比喻诗歌有艺术价值；</w:t>
      </w:r>
      <w:r>
        <w:rPr>
          <w:rFonts w:hAnsi="宋体" w:cs="宋体"/>
          <w:b w:val="0"/>
          <w:bCs/>
        </w:rPr>
        <w:t>“</w:t>
      </w:r>
      <w:r>
        <w:rPr>
          <w:rFonts w:ascii="Times New Roman" w:hAnsi="Times New Roman" w:eastAsia="楷体_GB2312" w:cs="宋体"/>
          <w:b w:val="0"/>
          <w:bCs/>
        </w:rPr>
        <w:t>畅销</w:t>
      </w:r>
      <w:r>
        <w:rPr>
          <w:rFonts w:hAnsi="宋体" w:cs="宋体"/>
          <w:b w:val="0"/>
          <w:bCs/>
        </w:rPr>
        <w:t>”</w:t>
      </w:r>
      <w:r>
        <w:rPr>
          <w:rFonts w:ascii="Times New Roman" w:hAnsi="Times New Roman" w:eastAsia="楷体_GB2312" w:cs="宋体"/>
          <w:b w:val="0"/>
          <w:bCs/>
        </w:rPr>
        <w:t>是指人人可以读，</w:t>
      </w:r>
      <w:r>
        <w:rPr>
          <w:rFonts w:hAnsi="宋体" w:cs="宋体"/>
          <w:b w:val="0"/>
          <w:bCs/>
        </w:rPr>
        <w:t>“</w:t>
      </w:r>
      <w:r>
        <w:rPr>
          <w:rFonts w:ascii="Times New Roman" w:hAnsi="Times New Roman" w:eastAsia="楷体_GB2312" w:cs="宋体"/>
          <w:b w:val="0"/>
          <w:bCs/>
        </w:rPr>
        <w:t>牙膏</w:t>
      </w:r>
      <w:r>
        <w:rPr>
          <w:rFonts w:hAnsi="宋体" w:cs="宋体"/>
          <w:b w:val="0"/>
          <w:bCs/>
        </w:rPr>
        <w:t>”“</w:t>
      </w:r>
      <w:r>
        <w:rPr>
          <w:rFonts w:ascii="Times New Roman" w:hAnsi="Times New Roman" w:eastAsia="楷体_GB2312" w:cs="宋体"/>
          <w:b w:val="0"/>
          <w:bCs/>
        </w:rPr>
        <w:t>转瞬又必吐出</w:t>
      </w:r>
      <w:r>
        <w:rPr>
          <w:rFonts w:hAnsi="宋体" w:cs="宋体"/>
          <w:b w:val="0"/>
          <w:bCs/>
        </w:rPr>
        <w:t>”</w:t>
      </w:r>
      <w:r>
        <w:rPr>
          <w:rFonts w:ascii="Times New Roman" w:hAnsi="Times New Roman" w:eastAsia="楷体_GB2312" w:cs="宋体"/>
          <w:b w:val="0"/>
          <w:bCs/>
        </w:rPr>
        <w:t>，是说诗歌质量不高，读者读过后就忘。根据以上分析，可得出答案。</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滞销的奢侈品：不被大多数人欣赏却有很高艺术价值的作品。畅销的牙膏：一时很受欢迎但艺术价值很低的作品。</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2</w:t>
      </w:r>
      <w:r>
        <w:rPr>
          <w:rFonts w:ascii="Times New Roman" w:hAnsi="Times New Roman" w:cs="宋体"/>
          <w:b w:val="0"/>
          <w:bCs/>
        </w:rPr>
        <w:t>．依据材料，概括</w:t>
      </w:r>
      <w:r>
        <w:rPr>
          <w:rFonts w:hAnsi="宋体" w:cs="宋体"/>
          <w:b w:val="0"/>
          <w:bCs/>
        </w:rPr>
        <w:t>“</w:t>
      </w:r>
      <w:r>
        <w:rPr>
          <w:rFonts w:ascii="Times New Roman" w:hAnsi="Times New Roman" w:cs="宋体"/>
          <w:b w:val="0"/>
          <w:bCs/>
        </w:rPr>
        <w:t>纯净主义</w:t>
      </w:r>
      <w:r>
        <w:rPr>
          <w:rFonts w:hAnsi="宋体" w:cs="宋体"/>
          <w:b w:val="0"/>
          <w:bCs/>
        </w:rPr>
        <w:t>”</w:t>
      </w:r>
      <w:r>
        <w:rPr>
          <w:rFonts w:ascii="Times New Roman" w:hAnsi="Times New Roman" w:cs="宋体"/>
          <w:b w:val="0"/>
          <w:bCs/>
        </w:rPr>
        <w:t>的信条。(3分)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本题考查归纳材料要点的能力。我们从文中可知，作者是反对所谓</w:t>
      </w:r>
      <w:r>
        <w:rPr>
          <w:rFonts w:hAnsi="宋体" w:cs="宋体"/>
          <w:b w:val="0"/>
          <w:bCs/>
        </w:rPr>
        <w:t>“</w:t>
      </w:r>
      <w:r>
        <w:rPr>
          <w:rFonts w:ascii="Times New Roman" w:hAnsi="Times New Roman" w:eastAsia="楷体_GB2312" w:cs="宋体"/>
          <w:b w:val="0"/>
          <w:bCs/>
        </w:rPr>
        <w:t>纯净主义</w:t>
      </w:r>
      <w:r>
        <w:rPr>
          <w:rFonts w:hAnsi="宋体" w:cs="宋体"/>
          <w:b w:val="0"/>
          <w:bCs/>
        </w:rPr>
        <w:t>”</w:t>
      </w:r>
      <w:r>
        <w:rPr>
          <w:rFonts w:ascii="Times New Roman" w:hAnsi="Times New Roman" w:eastAsia="楷体_GB2312" w:cs="宋体"/>
          <w:b w:val="0"/>
          <w:bCs/>
        </w:rPr>
        <w:t>的，将作者反对的内容和主张的内容概括起来，就可以整合出答案。作者认为</w:t>
      </w:r>
      <w:r>
        <w:rPr>
          <w:rFonts w:hAnsi="宋体" w:cs="宋体"/>
          <w:b w:val="0"/>
          <w:bCs/>
        </w:rPr>
        <w:t>“</w:t>
      </w:r>
      <w:r>
        <w:rPr>
          <w:rFonts w:ascii="Times New Roman" w:hAnsi="Times New Roman" w:eastAsia="楷体_GB2312" w:cs="宋体"/>
          <w:b w:val="0"/>
          <w:bCs/>
        </w:rPr>
        <w:t>我们并不认为诗和说话居于平等的地位</w:t>
      </w:r>
      <w:r>
        <w:rPr>
          <w:rFonts w:hAnsi="宋体" w:cs="宋体"/>
          <w:b w:val="0"/>
          <w:bCs/>
        </w:rPr>
        <w:t>……</w:t>
      </w:r>
      <w:r>
        <w:rPr>
          <w:rFonts w:ascii="Times New Roman" w:hAnsi="Times New Roman" w:eastAsia="楷体_GB2312" w:cs="宋体"/>
          <w:b w:val="0"/>
          <w:bCs/>
        </w:rPr>
        <w:t>不是日常会话的达意</w:t>
      </w:r>
      <w:r>
        <w:rPr>
          <w:rFonts w:hAnsi="宋体" w:cs="宋体"/>
          <w:b w:val="0"/>
          <w:bCs/>
        </w:rPr>
        <w:t>……</w:t>
      </w:r>
      <w:r>
        <w:rPr>
          <w:rFonts w:ascii="Times New Roman" w:hAnsi="Times New Roman" w:eastAsia="楷体_GB2312" w:cs="宋体"/>
          <w:b w:val="0"/>
          <w:bCs/>
        </w:rPr>
        <w:t>加强美感</w:t>
      </w:r>
      <w:r>
        <w:rPr>
          <w:rFonts w:hAnsi="宋体" w:cs="宋体"/>
          <w:b w:val="0"/>
          <w:bCs/>
        </w:rPr>
        <w:t>”</w:t>
      </w:r>
      <w:r>
        <w:rPr>
          <w:rFonts w:ascii="Times New Roman" w:hAnsi="Times New Roman" w:eastAsia="楷体_GB2312" w:cs="宋体"/>
          <w:b w:val="0"/>
          <w:bCs/>
        </w:rPr>
        <w:t>，</w:t>
      </w:r>
      <w:r>
        <w:rPr>
          <w:rFonts w:hAnsi="宋体" w:cs="宋体"/>
          <w:b w:val="0"/>
          <w:bCs/>
        </w:rPr>
        <w:t>“</w:t>
      </w:r>
      <w:r>
        <w:rPr>
          <w:rFonts w:ascii="Times New Roman" w:hAnsi="Times New Roman" w:eastAsia="楷体_GB2312" w:cs="宋体"/>
          <w:b w:val="0"/>
          <w:bCs/>
        </w:rPr>
        <w:t>白话表现起来总嫌太直接、太噜苏</w:t>
      </w:r>
      <w:r>
        <w:rPr>
          <w:rFonts w:hAnsi="宋体" w:cs="宋体"/>
          <w:b w:val="0"/>
          <w:bCs/>
        </w:rPr>
        <w:t>”</w:t>
      </w:r>
      <w:r>
        <w:rPr>
          <w:rFonts w:ascii="Times New Roman" w:hAnsi="Times New Roman" w:eastAsia="楷体_GB2312" w:cs="宋体"/>
          <w:b w:val="0"/>
          <w:bCs/>
        </w:rPr>
        <w:t>据此我们可推断</w:t>
      </w:r>
      <w:r>
        <w:rPr>
          <w:rFonts w:hAnsi="宋体" w:cs="宋体"/>
          <w:b w:val="0"/>
          <w:bCs/>
        </w:rPr>
        <w:t>“</w:t>
      </w:r>
      <w:r>
        <w:rPr>
          <w:rFonts w:ascii="Times New Roman" w:hAnsi="Times New Roman" w:eastAsia="楷体_GB2312" w:cs="宋体"/>
          <w:b w:val="0"/>
          <w:bCs/>
        </w:rPr>
        <w:t>纯净主义</w:t>
      </w:r>
      <w:r>
        <w:rPr>
          <w:rFonts w:hAnsi="宋体" w:cs="宋体"/>
          <w:b w:val="0"/>
          <w:bCs/>
        </w:rPr>
        <w:t>”</w:t>
      </w:r>
      <w:r>
        <w:rPr>
          <w:rFonts w:ascii="Times New Roman" w:hAnsi="Times New Roman" w:eastAsia="楷体_GB2312" w:cs="宋体"/>
          <w:b w:val="0"/>
          <w:bCs/>
        </w:rPr>
        <w:t>者认为新诗要用日常的话，即白话，不能运用文言。</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在新诗写作中，只应使用纯净的白话，而不应掺杂文言。</w:t>
      </w:r>
    </w:p>
    <w:p>
      <w:pPr>
        <w:pStyle w:val="3"/>
        <w:tabs>
          <w:tab w:val="left" w:pos="3960"/>
        </w:tabs>
        <w:snapToGrid w:val="0"/>
        <w:spacing w:line="360" w:lineRule="auto"/>
        <w:ind w:firstLine="420" w:firstLineChars="200"/>
        <w:rPr>
          <w:rFonts w:ascii="Times New Roman" w:hAnsi="Times New Roman" w:cs="宋体"/>
          <w:b w:val="0"/>
          <w:bCs/>
        </w:rPr>
      </w:pPr>
      <w:r>
        <w:rPr>
          <w:rFonts w:hint="eastAsia" w:ascii="Times New Roman" w:hAnsi="Times New Roman" w:cs="宋体"/>
          <w:b w:val="0"/>
          <w:bCs/>
          <w:lang w:val="en-US" w:eastAsia="zh-CN"/>
        </w:rPr>
        <w:t>3</w:t>
      </w:r>
      <w:r>
        <w:rPr>
          <w:rFonts w:ascii="Times New Roman" w:hAnsi="Times New Roman" w:cs="宋体"/>
          <w:b w:val="0"/>
          <w:bCs/>
        </w:rPr>
        <w:t>．作者反对</w:t>
      </w:r>
      <w:r>
        <w:rPr>
          <w:rFonts w:hAnsi="宋体" w:cs="宋体"/>
          <w:b w:val="0"/>
          <w:bCs/>
        </w:rPr>
        <w:t>“</w:t>
      </w:r>
      <w:r>
        <w:rPr>
          <w:rFonts w:ascii="Times New Roman" w:hAnsi="Times New Roman" w:cs="宋体"/>
          <w:b w:val="0"/>
          <w:bCs/>
        </w:rPr>
        <w:t>纯净主义</w:t>
      </w:r>
      <w:r>
        <w:rPr>
          <w:rFonts w:hAnsi="宋体" w:cs="宋体"/>
          <w:b w:val="0"/>
          <w:bCs/>
        </w:rPr>
        <w:t>”</w:t>
      </w:r>
      <w:r>
        <w:rPr>
          <w:rFonts w:ascii="Times New Roman" w:hAnsi="Times New Roman" w:cs="宋体"/>
          <w:b w:val="0"/>
          <w:bCs/>
        </w:rPr>
        <w:t>的理由有哪些？(6分)</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答：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cs="宋体"/>
          <w:b w:val="0"/>
          <w:bCs/>
        </w:rPr>
      </w:pP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cs="宋体"/>
          <w:b w:val="0"/>
          <w:bCs/>
        </w:rPr>
        <w:t>　</w:t>
      </w:r>
    </w:p>
    <w:p>
      <w:pPr>
        <w:pStyle w:val="3"/>
        <w:tabs>
          <w:tab w:val="left" w:pos="3960"/>
        </w:tabs>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本题考查归纳内容要点的能力。解答此题，首先要回到文中看作者的观点，看他对日常会话、白话的评价，看他的主张。作者认为</w:t>
      </w:r>
      <w:r>
        <w:rPr>
          <w:rFonts w:hAnsi="宋体" w:cs="宋体"/>
          <w:b w:val="0"/>
          <w:bCs/>
        </w:rPr>
        <w:t>“</w:t>
      </w:r>
      <w:r>
        <w:rPr>
          <w:rFonts w:ascii="Times New Roman" w:hAnsi="Times New Roman" w:eastAsia="楷体_GB2312" w:cs="宋体"/>
          <w:b w:val="0"/>
          <w:bCs/>
        </w:rPr>
        <w:t>诗</w:t>
      </w:r>
      <w:r>
        <w:rPr>
          <w:rFonts w:hAnsi="宋体" w:cs="宋体"/>
          <w:b w:val="0"/>
          <w:bCs/>
        </w:rPr>
        <w:t>……</w:t>
      </w:r>
      <w:r>
        <w:rPr>
          <w:rFonts w:ascii="Times New Roman" w:hAnsi="Times New Roman" w:eastAsia="楷体_GB2312" w:cs="宋体"/>
          <w:b w:val="0"/>
          <w:bCs/>
        </w:rPr>
        <w:t>不是日常会话的达意</w:t>
      </w:r>
      <w:r>
        <w:rPr>
          <w:rFonts w:hAnsi="宋体" w:cs="宋体"/>
          <w:b w:val="0"/>
          <w:bCs/>
        </w:rPr>
        <w:t>”</w:t>
      </w:r>
      <w:r>
        <w:rPr>
          <w:rFonts w:ascii="Times New Roman" w:hAnsi="Times New Roman" w:eastAsia="楷体_GB2312" w:cs="宋体"/>
          <w:b w:val="0"/>
          <w:bCs/>
        </w:rPr>
        <w:t>，而</w:t>
      </w:r>
      <w:r>
        <w:rPr>
          <w:rFonts w:hAnsi="宋体" w:cs="宋体"/>
          <w:b w:val="0"/>
          <w:bCs/>
        </w:rPr>
        <w:t>“</w:t>
      </w:r>
      <w:r>
        <w:rPr>
          <w:rFonts w:ascii="Times New Roman" w:hAnsi="Times New Roman" w:eastAsia="楷体_GB2312" w:cs="宋体"/>
          <w:b w:val="0"/>
          <w:bCs/>
        </w:rPr>
        <w:t>文言</w:t>
      </w:r>
      <w:r>
        <w:rPr>
          <w:rFonts w:hAnsi="宋体" w:cs="宋体"/>
          <w:b w:val="0"/>
          <w:bCs/>
        </w:rPr>
        <w:t>……</w:t>
      </w:r>
      <w:r>
        <w:rPr>
          <w:rFonts w:ascii="Times New Roman" w:hAnsi="Times New Roman" w:eastAsia="楷体_GB2312" w:cs="宋体"/>
          <w:b w:val="0"/>
          <w:bCs/>
        </w:rPr>
        <w:t>经诗人的巧妙安排，却能</w:t>
      </w:r>
      <w:r>
        <w:rPr>
          <w:rFonts w:hAnsi="宋体" w:cs="宋体"/>
          <w:b w:val="0"/>
          <w:bCs/>
        </w:rPr>
        <w:t>‘</w:t>
      </w:r>
      <w:r>
        <w:rPr>
          <w:rFonts w:ascii="Times New Roman" w:hAnsi="Times New Roman" w:eastAsia="楷体_GB2312" w:cs="宋体"/>
          <w:b w:val="0"/>
          <w:bCs/>
        </w:rPr>
        <w:t>起死回生</w:t>
      </w:r>
      <w:r>
        <w:rPr>
          <w:rFonts w:hAnsi="宋体" w:cs="宋体"/>
          <w:b w:val="0"/>
          <w:bCs/>
        </w:rPr>
        <w:t>’</w:t>
      </w:r>
      <w:r>
        <w:rPr>
          <w:rFonts w:ascii="Times New Roman" w:hAnsi="Times New Roman" w:eastAsia="楷体_GB2312" w:cs="宋体"/>
          <w:b w:val="0"/>
          <w:bCs/>
        </w:rPr>
        <w:t>，加强美感</w:t>
      </w:r>
      <w:r>
        <w:rPr>
          <w:rFonts w:hAnsi="宋体" w:cs="宋体"/>
          <w:b w:val="0"/>
          <w:bCs/>
        </w:rPr>
        <w:t>”</w:t>
      </w:r>
      <w:r>
        <w:rPr>
          <w:rFonts w:ascii="Times New Roman" w:hAnsi="Times New Roman" w:eastAsia="楷体_GB2312" w:cs="宋体"/>
          <w:b w:val="0"/>
          <w:bCs/>
        </w:rPr>
        <w:t>。另外，作者在开头和结尾都表达了不同的因素应当融合的意思，文言和白话各有其特点。据此可总结出答案。</w:t>
      </w:r>
    </w:p>
    <w:p>
      <w:pPr>
        <w:pStyle w:val="3"/>
        <w:tabs>
          <w:tab w:val="left" w:pos="3960"/>
        </w:tabs>
        <w:snapToGrid w:val="0"/>
        <w:spacing w:line="360" w:lineRule="auto"/>
        <w:ind w:firstLine="420" w:firstLineChars="200"/>
        <w:rPr>
          <w:rFonts w:ascii="Times New Roman" w:hAnsi="Times New Roman" w:cs="宋体"/>
          <w:b w:val="0"/>
          <w:bCs/>
        </w:rPr>
      </w:pPr>
      <w:r>
        <w:rPr>
          <w:rFonts w:ascii="Times New Roman" w:hAnsi="Times New Roman" w:eastAsia="黑体" w:cs="宋体"/>
          <w:b w:val="0"/>
          <w:bCs/>
        </w:rPr>
        <w:t>答案：</w:t>
      </w:r>
      <w:r>
        <w:rPr>
          <w:rFonts w:ascii="Times New Roman" w:hAnsi="Times New Roman" w:cs="宋体"/>
          <w:b w:val="0"/>
          <w:bCs/>
        </w:rPr>
        <w:t>诗不是日常会话的达意；文言使用得好，可以增强美感；文言与白话各有优势；艺术的精湛贵在调和不同的语言因素。</w:t>
      </w:r>
    </w:p>
    <w:p>
      <w:pPr>
        <w:pStyle w:val="3"/>
        <w:tabs>
          <w:tab w:val="left" w:pos="3960"/>
        </w:tabs>
        <w:snapToGrid w:val="0"/>
        <w:spacing w:line="360" w:lineRule="auto"/>
        <w:ind w:firstLine="420" w:firstLineChars="200"/>
        <w:rPr>
          <w:rFonts w:ascii="Times New Roman" w:hAnsi="Times New Roman"/>
          <w:b w:val="0"/>
          <w:bCs/>
        </w:rPr>
      </w:pPr>
    </w:p>
    <w:p>
      <w:pPr>
        <w:rPr>
          <w:rFonts w:hint="eastAsia" w:asciiTheme="minorEastAsia" w:hAnsiTheme="minorEastAsia"/>
          <w:b w:val="0"/>
          <w:bCs/>
          <w:sz w:val="28"/>
          <w:szCs w:val="28"/>
          <w:lang w:val="en-US" w:eastAsia="zh-CN"/>
        </w:rPr>
      </w:pPr>
    </w:p>
    <w:p>
      <w:pPr>
        <w:pStyle w:val="3"/>
        <w:snapToGrid w:val="0"/>
        <w:spacing w:line="360" w:lineRule="auto"/>
        <w:ind w:firstLine="560" w:firstLineChars="200"/>
        <w:rPr>
          <w:rFonts w:ascii="Times New Roman" w:hAnsi="Times New Roman"/>
          <w:b w:val="0"/>
          <w:bCs/>
        </w:rPr>
      </w:pPr>
      <w:r>
        <w:rPr>
          <w:rFonts w:hint="eastAsia" w:asciiTheme="minorEastAsia" w:hAnsiTheme="minorEastAsia"/>
          <w:b w:val="0"/>
          <w:bCs/>
          <w:sz w:val="28"/>
          <w:szCs w:val="28"/>
          <w:lang w:val="en-US" w:eastAsia="zh-CN"/>
        </w:rPr>
        <w:t>[2017浙江卷]</w:t>
      </w:r>
      <w:r>
        <w:rPr>
          <w:rFonts w:ascii="Times New Roman" w:hAnsi="Times New Roman" w:cs="宋体"/>
          <w:b w:val="0"/>
          <w:bCs/>
        </w:rPr>
        <w:t>阅读下面的文字</w:t>
      </w:r>
      <w:r>
        <w:rPr>
          <w:rFonts w:ascii="Times New Roman" w:hAnsi="Times New Roman"/>
          <w:b w:val="0"/>
          <w:bCs/>
        </w:rPr>
        <w:t>，</w:t>
      </w:r>
      <w:r>
        <w:rPr>
          <w:rFonts w:ascii="Times New Roman" w:hAnsi="Times New Roman" w:cs="宋体"/>
          <w:b w:val="0"/>
          <w:bCs/>
        </w:rPr>
        <w:t>完成</w:t>
      </w:r>
      <w:r>
        <w:rPr>
          <w:rFonts w:hint="eastAsia" w:ascii="Times New Roman" w:hAnsi="Times New Roman" w:cs="宋体"/>
          <w:b w:val="0"/>
          <w:bCs/>
          <w:lang w:eastAsia="zh-CN"/>
        </w:rPr>
        <w:t>问</w:t>
      </w:r>
      <w:r>
        <w:rPr>
          <w:rFonts w:ascii="Times New Roman" w:hAnsi="Times New Roman" w:cs="宋体"/>
          <w:b w:val="0"/>
          <w:bCs/>
        </w:rPr>
        <w:t>题</w:t>
      </w:r>
      <w:r>
        <w:rPr>
          <w:rFonts w:ascii="Times New Roman" w:hAnsi="Times New Roman"/>
          <w:b w:val="0"/>
          <w:bCs/>
        </w:rPr>
        <w:t>。(10</w:t>
      </w:r>
      <w:r>
        <w:rPr>
          <w:rFonts w:ascii="Times New Roman" w:hAnsi="Times New Roman" w:cs="宋体"/>
          <w:b w:val="0"/>
          <w:bCs/>
        </w:rPr>
        <w:t>分)</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社会传播过程要求至少有两个人</w:t>
      </w:r>
      <w:r>
        <w:rPr>
          <w:rFonts w:ascii="Times New Roman" w:hAnsi="Times New Roman" w:eastAsia="楷体_GB2312"/>
          <w:b w:val="0"/>
          <w:bCs/>
        </w:rPr>
        <w:t>。</w:t>
      </w:r>
      <w:r>
        <w:rPr>
          <w:rFonts w:ascii="Times New Roman" w:hAnsi="Times New Roman" w:eastAsia="楷体_GB2312" w:cs="宋体"/>
          <w:b w:val="0"/>
          <w:bCs/>
        </w:rPr>
        <w:t>他们结成信息分享关系</w:t>
      </w:r>
      <w:r>
        <w:rPr>
          <w:rFonts w:ascii="Times New Roman" w:hAnsi="Times New Roman" w:eastAsia="楷体_GB2312"/>
          <w:b w:val="0"/>
          <w:bCs/>
        </w:rPr>
        <w:t>，</w:t>
      </w:r>
      <w:r>
        <w:rPr>
          <w:rFonts w:ascii="Times New Roman" w:hAnsi="Times New Roman" w:eastAsia="楷体_GB2312" w:cs="宋体"/>
          <w:b w:val="0"/>
          <w:bCs/>
        </w:rPr>
        <w:t>共享一套信息符号</w:t>
      </w:r>
      <w:r>
        <w:rPr>
          <w:rFonts w:ascii="Times New Roman" w:hAnsi="Times New Roman" w:eastAsia="楷体_GB2312"/>
          <w:b w:val="0"/>
          <w:bCs/>
        </w:rPr>
        <w:t>。</w:t>
      </w:r>
      <w:r>
        <w:rPr>
          <w:rFonts w:ascii="Times New Roman" w:hAnsi="Times New Roman" w:eastAsia="楷体_GB2312" w:cs="宋体"/>
          <w:b w:val="0"/>
          <w:bCs/>
        </w:rPr>
        <w:t>结成传播关系的目的是寻求信息</w:t>
      </w:r>
      <w:r>
        <w:rPr>
          <w:rFonts w:ascii="Times New Roman" w:hAnsi="Times New Roman" w:eastAsia="楷体_GB2312"/>
          <w:b w:val="0"/>
          <w:bCs/>
        </w:rPr>
        <w:t>、</w:t>
      </w:r>
      <w:r>
        <w:rPr>
          <w:rFonts w:ascii="Times New Roman" w:hAnsi="Times New Roman" w:eastAsia="楷体_GB2312" w:cs="宋体"/>
          <w:b w:val="0"/>
          <w:bCs/>
        </w:rPr>
        <w:t>劝说</w:t>
      </w:r>
      <w:r>
        <w:rPr>
          <w:rFonts w:ascii="Times New Roman" w:hAnsi="Times New Roman" w:eastAsia="楷体_GB2312"/>
          <w:b w:val="0"/>
          <w:bCs/>
        </w:rPr>
        <w:t>、</w:t>
      </w:r>
      <w:r>
        <w:rPr>
          <w:rFonts w:ascii="Times New Roman" w:hAnsi="Times New Roman" w:eastAsia="楷体_GB2312" w:cs="宋体"/>
          <w:b w:val="0"/>
          <w:bCs/>
        </w:rPr>
        <w:t>传授</w:t>
      </w:r>
      <w:r>
        <w:rPr>
          <w:rFonts w:ascii="Times New Roman" w:hAnsi="Times New Roman" w:eastAsia="楷体_GB2312"/>
          <w:b w:val="0"/>
          <w:bCs/>
        </w:rPr>
        <w:t>、</w:t>
      </w:r>
      <w:r>
        <w:rPr>
          <w:rFonts w:ascii="Times New Roman" w:hAnsi="Times New Roman" w:eastAsia="楷体_GB2312" w:cs="宋体"/>
          <w:b w:val="0"/>
          <w:bCs/>
        </w:rPr>
        <w:t>娱乐或其他</w:t>
      </w:r>
      <w:r>
        <w:rPr>
          <w:rFonts w:ascii="Times New Roman" w:hAnsi="Times New Roman" w:eastAsia="楷体_GB2312"/>
          <w:b w:val="0"/>
          <w:bCs/>
        </w:rPr>
        <w:t>。</w:t>
      </w:r>
      <w:r>
        <w:rPr>
          <w:rFonts w:ascii="Times New Roman" w:hAnsi="Times New Roman" w:eastAsia="楷体_GB2312" w:cs="宋体"/>
          <w:b w:val="0"/>
          <w:bCs/>
        </w:rPr>
        <w:t>目的不同</w:t>
      </w:r>
      <w:r>
        <w:rPr>
          <w:rFonts w:ascii="Times New Roman" w:hAnsi="Times New Roman" w:eastAsia="楷体_GB2312"/>
          <w:b w:val="0"/>
          <w:bCs/>
        </w:rPr>
        <w:t>，</w:t>
      </w:r>
      <w:r>
        <w:rPr>
          <w:rFonts w:ascii="Times New Roman" w:hAnsi="Times New Roman" w:eastAsia="楷体_GB2312" w:cs="宋体"/>
          <w:b w:val="0"/>
          <w:bCs/>
        </w:rPr>
        <w:t>参与者的角色也不同</w:t>
      </w:r>
      <w:r>
        <w:rPr>
          <w:rFonts w:ascii="Times New Roman" w:hAnsi="Times New Roman" w:eastAsia="楷体_GB2312"/>
          <w:b w:val="0"/>
          <w:bCs/>
        </w:rPr>
        <w:t>。</w:t>
      </w:r>
      <w:r>
        <w:rPr>
          <w:rFonts w:ascii="Times New Roman" w:hAnsi="Times New Roman" w:eastAsia="楷体_GB2312" w:cs="宋体"/>
          <w:b w:val="0"/>
          <w:bCs/>
        </w:rPr>
        <w:t>比如</w:t>
      </w:r>
      <w:r>
        <w:rPr>
          <w:rFonts w:ascii="Times New Roman" w:hAnsi="Times New Roman" w:eastAsia="楷体_GB2312"/>
          <w:b w:val="0"/>
          <w:bCs/>
        </w:rPr>
        <w:t>，</w:t>
      </w:r>
      <w:r>
        <w:rPr>
          <w:rFonts w:ascii="Times New Roman" w:hAnsi="Times New Roman" w:eastAsia="楷体_GB2312" w:cs="宋体"/>
          <w:b w:val="0"/>
          <w:bCs/>
        </w:rPr>
        <w:t>追求娱乐的人愿意</w:t>
      </w:r>
      <w:r>
        <w:rPr>
          <w:rFonts w:hAnsi="宋体" w:cs="宋体"/>
          <w:b w:val="0"/>
          <w:bCs/>
        </w:rPr>
        <w:t>“</w:t>
      </w:r>
      <w:r>
        <w:rPr>
          <w:rFonts w:ascii="Times New Roman" w:hAnsi="Times New Roman" w:eastAsia="楷体_GB2312" w:cs="宋体"/>
          <w:b w:val="0"/>
          <w:bCs/>
        </w:rPr>
        <w:t>悬置怀疑</w:t>
      </w:r>
      <w:r>
        <w:rPr>
          <w:rFonts w:hAnsi="宋体" w:cs="宋体"/>
          <w:b w:val="0"/>
          <w:bCs/>
        </w:rPr>
        <w:t>”</w:t>
      </w:r>
      <w:r>
        <w:rPr>
          <w:rFonts w:ascii="Times New Roman" w:hAnsi="Times New Roman" w:eastAsia="楷体_GB2312" w:cs="宋体"/>
          <w:b w:val="0"/>
          <w:bCs/>
        </w:rPr>
        <w:t>；预料对方会劝说的人将加强防范</w:t>
      </w:r>
      <w:r>
        <w:rPr>
          <w:rFonts w:ascii="Times New Roman" w:hAnsi="Times New Roman" w:eastAsia="楷体_GB2312"/>
          <w:b w:val="0"/>
          <w:bCs/>
        </w:rPr>
        <w:t>。</w:t>
      </w:r>
      <w:r>
        <w:rPr>
          <w:rFonts w:ascii="Times New Roman" w:hAnsi="Times New Roman" w:eastAsia="楷体_GB2312" w:cs="宋体"/>
          <w:b w:val="0"/>
          <w:bCs/>
        </w:rPr>
        <w:t>然而</w:t>
      </w:r>
      <w:r>
        <w:rPr>
          <w:rFonts w:ascii="Times New Roman" w:hAnsi="Times New Roman" w:eastAsia="楷体_GB2312"/>
          <w:b w:val="0"/>
          <w:bCs/>
        </w:rPr>
        <w:t>，</w:t>
      </w:r>
      <w:r>
        <w:rPr>
          <w:rFonts w:ascii="Times New Roman" w:hAnsi="Times New Roman" w:eastAsia="楷体_GB2312" w:cs="宋体"/>
          <w:b w:val="0"/>
          <w:bCs/>
        </w:rPr>
        <w:t>无论扮演什么角色</w:t>
      </w:r>
      <w:r>
        <w:rPr>
          <w:rFonts w:ascii="Times New Roman" w:hAnsi="Times New Roman" w:eastAsia="楷体_GB2312"/>
          <w:b w:val="0"/>
          <w:bCs/>
        </w:rPr>
        <w:t>，</w:t>
      </w:r>
      <w:r>
        <w:rPr>
          <w:rFonts w:ascii="Times New Roman" w:hAnsi="Times New Roman" w:eastAsia="楷体_GB2312" w:cs="宋体"/>
          <w:b w:val="0"/>
          <w:bCs/>
        </w:rPr>
        <w:t>参与者总是要根据自己的认知需要</w:t>
      </w:r>
      <w:r>
        <w:rPr>
          <w:rFonts w:ascii="Times New Roman" w:hAnsi="Times New Roman" w:eastAsia="楷体_GB2312"/>
          <w:b w:val="0"/>
          <w:bCs/>
        </w:rPr>
        <w:t>，</w:t>
      </w:r>
      <w:r>
        <w:rPr>
          <w:rFonts w:ascii="Times New Roman" w:hAnsi="Times New Roman" w:eastAsia="楷体_GB2312" w:cs="宋体"/>
          <w:b w:val="0"/>
          <w:bCs/>
        </w:rPr>
        <w:t>调动各种资源和传播技能</w:t>
      </w:r>
      <w:r>
        <w:rPr>
          <w:rFonts w:ascii="Times New Roman" w:hAnsi="Times New Roman" w:eastAsia="楷体_GB2312"/>
          <w:b w:val="0"/>
          <w:bCs/>
        </w:rPr>
        <w:t>，</w:t>
      </w:r>
      <w:r>
        <w:rPr>
          <w:rFonts w:ascii="Times New Roman" w:hAnsi="Times New Roman" w:eastAsia="楷体_GB2312" w:cs="宋体"/>
          <w:b w:val="0"/>
          <w:bCs/>
        </w:rPr>
        <w:t>编制信息代码</w:t>
      </w:r>
      <w:r>
        <w:rPr>
          <w:rFonts w:ascii="Times New Roman" w:hAnsi="Times New Roman" w:eastAsia="楷体_GB2312"/>
          <w:b w:val="0"/>
          <w:bCs/>
        </w:rPr>
        <w:t>，</w:t>
      </w:r>
      <w:r>
        <w:rPr>
          <w:rFonts w:ascii="Times New Roman" w:hAnsi="Times New Roman" w:eastAsia="楷体_GB2312" w:cs="宋体"/>
          <w:b w:val="0"/>
          <w:bCs/>
        </w:rPr>
        <w:t>将他编制的符号发送给对方</w:t>
      </w:r>
      <w:r>
        <w:rPr>
          <w:rFonts w:ascii="Times New Roman" w:hAnsi="Times New Roman" w:eastAsia="楷体_GB2312"/>
          <w:b w:val="0"/>
          <w:bCs/>
        </w:rPr>
        <w:t>。</w:t>
      </w:r>
      <w:r>
        <w:rPr>
          <w:rFonts w:ascii="Times New Roman" w:hAnsi="Times New Roman" w:eastAsia="楷体_GB2312" w:cs="宋体"/>
          <w:b w:val="0"/>
          <w:bCs/>
        </w:rPr>
        <w:t>我们将这样的传播行为称为A类传播行为</w:t>
      </w:r>
      <w:r>
        <w:rPr>
          <w:rFonts w:ascii="Times New Roman" w:hAnsi="Times New Roman" w:eastAsia="楷体_GB2312"/>
          <w:b w:val="0"/>
          <w:bCs/>
        </w:rPr>
        <w:t>。</w:t>
      </w:r>
      <w:r>
        <w:rPr>
          <w:rFonts w:ascii="Times New Roman" w:hAnsi="Times New Roman" w:eastAsia="楷体_GB2312" w:cs="宋体"/>
          <w:b w:val="0"/>
          <w:bCs/>
        </w:rPr>
        <w:t>白纸黑字的符号可以长期保存</w:t>
      </w:r>
      <w:r>
        <w:rPr>
          <w:rFonts w:ascii="Times New Roman" w:hAnsi="Times New Roman" w:eastAsia="楷体_GB2312"/>
          <w:b w:val="0"/>
          <w:bCs/>
        </w:rPr>
        <w:t>，</w:t>
      </w:r>
      <w:r>
        <w:rPr>
          <w:rFonts w:ascii="Times New Roman" w:hAnsi="Times New Roman" w:eastAsia="楷体_GB2312" w:cs="宋体"/>
          <w:b w:val="0"/>
          <w:bCs/>
        </w:rPr>
        <w:t>手势或面部表情或讲出来的话则稍纵即逝</w:t>
      </w:r>
      <w:r>
        <w:rPr>
          <w:rFonts w:ascii="Times New Roman" w:hAnsi="Times New Roman" w:eastAsia="楷体_GB2312"/>
          <w:b w:val="0"/>
          <w:bCs/>
        </w:rPr>
        <w:t>。</w:t>
      </w:r>
      <w:r>
        <w:rPr>
          <w:rFonts w:ascii="Times New Roman" w:hAnsi="Times New Roman" w:eastAsia="楷体_GB2312" w:cs="宋体"/>
          <w:b w:val="0"/>
          <w:bCs/>
        </w:rPr>
        <w:t>无论时间长短</w:t>
      </w:r>
      <w:r>
        <w:rPr>
          <w:rFonts w:ascii="Times New Roman" w:hAnsi="Times New Roman" w:eastAsia="楷体_GB2312"/>
          <w:b w:val="0"/>
          <w:bCs/>
        </w:rPr>
        <w:t>，</w:t>
      </w:r>
      <w:r>
        <w:rPr>
          <w:rFonts w:ascii="Times New Roman" w:hAnsi="Times New Roman" w:eastAsia="楷体_GB2312" w:cs="宋体"/>
          <w:b w:val="0"/>
          <w:bCs/>
        </w:rPr>
        <w:t>在传播过程的某个时刻</w:t>
      </w:r>
      <w:r>
        <w:rPr>
          <w:rFonts w:ascii="Times New Roman" w:hAnsi="Times New Roman" w:eastAsia="楷体_GB2312"/>
          <w:b w:val="0"/>
          <w:bCs/>
        </w:rPr>
        <w:t>，</w:t>
      </w:r>
      <w:r>
        <w:rPr>
          <w:rFonts w:ascii="Times New Roman" w:hAnsi="Times New Roman" w:eastAsia="楷体_GB2312" w:cs="宋体"/>
          <w:b w:val="0"/>
          <w:bCs/>
        </w:rPr>
        <w:t>这些符号都独立存在</w:t>
      </w:r>
      <w:r>
        <w:rPr>
          <w:rFonts w:ascii="Times New Roman" w:hAnsi="Times New Roman" w:eastAsia="楷体_GB2312"/>
          <w:b w:val="0"/>
          <w:bCs/>
        </w:rPr>
        <w:t>，</w:t>
      </w:r>
      <w:r>
        <w:rPr>
          <w:rFonts w:ascii="Times New Roman" w:hAnsi="Times New Roman" w:eastAsia="楷体_GB2312" w:cs="宋体"/>
          <w:b w:val="0"/>
          <w:bCs/>
        </w:rPr>
        <w:t>脱离了参与传播的双方</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接受讯息的参与者</w:t>
      </w:r>
      <w:r>
        <w:rPr>
          <w:rFonts w:ascii="Times New Roman" w:hAnsi="Times New Roman" w:eastAsia="楷体_GB2312"/>
          <w:b w:val="0"/>
          <w:bCs/>
        </w:rPr>
        <w:t>，</w:t>
      </w:r>
      <w:r>
        <w:rPr>
          <w:rFonts w:ascii="Times New Roman" w:hAnsi="Times New Roman" w:eastAsia="楷体_GB2312" w:cs="宋体"/>
          <w:b w:val="0"/>
          <w:bCs/>
        </w:rPr>
        <w:t>将根据自己的认知需要</w:t>
      </w:r>
      <w:r>
        <w:rPr>
          <w:rFonts w:ascii="Times New Roman" w:hAnsi="Times New Roman" w:eastAsia="楷体_GB2312"/>
          <w:b w:val="0"/>
          <w:bCs/>
        </w:rPr>
        <w:t>，</w:t>
      </w:r>
      <w:r>
        <w:rPr>
          <w:rFonts w:ascii="Times New Roman" w:hAnsi="Times New Roman" w:eastAsia="楷体_GB2312" w:cs="宋体"/>
          <w:b w:val="0"/>
          <w:bCs/>
        </w:rPr>
        <w:t>调动各种资源和传播技能</w:t>
      </w:r>
      <w:r>
        <w:rPr>
          <w:rFonts w:ascii="Times New Roman" w:hAnsi="Times New Roman" w:eastAsia="楷体_GB2312"/>
          <w:b w:val="0"/>
          <w:bCs/>
        </w:rPr>
        <w:t>，</w:t>
      </w:r>
      <w:r>
        <w:rPr>
          <w:rFonts w:ascii="Times New Roman" w:hAnsi="Times New Roman" w:eastAsia="楷体_GB2312" w:cs="宋体"/>
          <w:b w:val="0"/>
          <w:bCs/>
        </w:rPr>
        <w:t>决定是否接受对方发出的符号</w:t>
      </w:r>
      <w:r>
        <w:rPr>
          <w:rFonts w:ascii="Times New Roman" w:hAnsi="Times New Roman" w:eastAsia="楷体_GB2312"/>
          <w:b w:val="0"/>
          <w:bCs/>
        </w:rPr>
        <w:t>。</w:t>
      </w:r>
      <w:r>
        <w:rPr>
          <w:rFonts w:ascii="Times New Roman" w:hAnsi="Times New Roman" w:eastAsia="楷体_GB2312" w:cs="宋体"/>
          <w:b w:val="0"/>
          <w:bCs/>
        </w:rPr>
        <w:t>如果接受</w:t>
      </w:r>
      <w:r>
        <w:rPr>
          <w:rFonts w:ascii="Times New Roman" w:hAnsi="Times New Roman" w:eastAsia="楷体_GB2312"/>
          <w:b w:val="0"/>
          <w:bCs/>
        </w:rPr>
        <w:t>，</w:t>
      </w:r>
      <w:r>
        <w:rPr>
          <w:rFonts w:ascii="Times New Roman" w:hAnsi="Times New Roman" w:eastAsia="楷体_GB2312" w:cs="宋体"/>
          <w:b w:val="0"/>
          <w:bCs/>
        </w:rPr>
        <w:t>他就按照他自己的认知地图对这些符号进行加工</w:t>
      </w:r>
      <w:r>
        <w:rPr>
          <w:rFonts w:ascii="Times New Roman" w:hAnsi="Times New Roman" w:eastAsia="楷体_GB2312"/>
          <w:b w:val="0"/>
          <w:bCs/>
        </w:rPr>
        <w:t>。</w:t>
      </w:r>
      <w:r>
        <w:rPr>
          <w:rFonts w:ascii="Times New Roman" w:hAnsi="Times New Roman" w:eastAsia="楷体_GB2312" w:cs="宋体"/>
          <w:b w:val="0"/>
          <w:bCs/>
        </w:rPr>
        <w:t>我们将这种行动称为B类传播行为</w:t>
      </w:r>
      <w:r>
        <w:rPr>
          <w:rFonts w:ascii="Times New Roman" w:hAnsi="Times New Roman" w:eastAsia="楷体_GB2312"/>
          <w:b w:val="0"/>
          <w:bCs/>
        </w:rPr>
        <w:t>。</w:t>
      </w:r>
      <w:r>
        <w:rPr>
          <w:rFonts w:ascii="Times New Roman" w:hAnsi="Times New Roman" w:eastAsia="楷体_GB2312" w:cs="宋体"/>
          <w:b w:val="0"/>
          <w:bCs/>
        </w:rPr>
        <w:t>第二个参与者也可能要进行编码</w:t>
      </w:r>
      <w:r>
        <w:rPr>
          <w:rFonts w:ascii="Times New Roman" w:hAnsi="Times New Roman" w:eastAsia="楷体_GB2312"/>
          <w:b w:val="0"/>
          <w:bCs/>
        </w:rPr>
        <w:t>，</w:t>
      </w:r>
      <w:r>
        <w:rPr>
          <w:rFonts w:ascii="Times New Roman" w:hAnsi="Times New Roman" w:eastAsia="楷体_GB2312" w:cs="宋体"/>
          <w:b w:val="0"/>
          <w:bCs/>
        </w:rPr>
        <w:t>这些编码多半是非正式的</w:t>
      </w:r>
      <w:r>
        <w:rPr>
          <w:rFonts w:ascii="Times New Roman" w:hAnsi="Times New Roman" w:eastAsia="楷体_GB2312"/>
          <w:b w:val="0"/>
          <w:bCs/>
        </w:rPr>
        <w:t>、</w:t>
      </w:r>
      <w:r>
        <w:rPr>
          <w:rFonts w:ascii="Times New Roman" w:hAnsi="Times New Roman" w:eastAsia="楷体_GB2312" w:cs="宋体"/>
          <w:b w:val="0"/>
          <w:bCs/>
        </w:rPr>
        <w:t>无意的</w:t>
      </w:r>
      <w:r>
        <w:rPr>
          <w:rFonts w:ascii="Times New Roman" w:hAnsi="Times New Roman" w:eastAsia="楷体_GB2312"/>
          <w:b w:val="0"/>
          <w:bCs/>
        </w:rPr>
        <w:t>，</w:t>
      </w:r>
      <w:r>
        <w:rPr>
          <w:rFonts w:ascii="Times New Roman" w:hAnsi="Times New Roman" w:eastAsia="楷体_GB2312" w:cs="宋体"/>
          <w:b w:val="0"/>
          <w:bCs/>
        </w:rPr>
        <w:t>可能是面部表情</w:t>
      </w:r>
      <w:r>
        <w:rPr>
          <w:rFonts w:ascii="Times New Roman" w:hAnsi="Times New Roman" w:eastAsia="楷体_GB2312"/>
          <w:b w:val="0"/>
          <w:bCs/>
        </w:rPr>
        <w:t>，</w:t>
      </w:r>
      <w:r>
        <w:rPr>
          <w:rFonts w:ascii="Times New Roman" w:hAnsi="Times New Roman" w:eastAsia="楷体_GB2312" w:cs="宋体"/>
          <w:b w:val="0"/>
          <w:bCs/>
        </w:rPr>
        <w:t>也可能是其他信号</w:t>
      </w:r>
      <w:r>
        <w:rPr>
          <w:rFonts w:ascii="Times New Roman" w:hAnsi="Times New Roman" w:eastAsia="楷体_GB2312"/>
          <w:b w:val="0"/>
          <w:bCs/>
        </w:rPr>
        <w:t>，</w:t>
      </w:r>
      <w:r>
        <w:rPr>
          <w:rFonts w:ascii="Times New Roman" w:hAnsi="Times New Roman" w:eastAsia="楷体_GB2312" w:cs="宋体"/>
          <w:b w:val="0"/>
          <w:bCs/>
        </w:rPr>
        <w:t>表示有没有兴趣</w:t>
      </w:r>
      <w:r>
        <w:rPr>
          <w:rFonts w:ascii="Times New Roman" w:hAnsi="Times New Roman" w:eastAsia="楷体_GB2312"/>
          <w:b w:val="0"/>
          <w:bCs/>
        </w:rPr>
        <w:t>、</w:t>
      </w:r>
      <w:r>
        <w:rPr>
          <w:rFonts w:ascii="Times New Roman" w:hAnsi="Times New Roman" w:eastAsia="楷体_GB2312" w:cs="宋体"/>
          <w:b w:val="0"/>
          <w:bCs/>
        </w:rPr>
        <w:t>是否相信</w:t>
      </w:r>
      <w:r>
        <w:rPr>
          <w:rFonts w:ascii="Times New Roman" w:hAnsi="Times New Roman" w:eastAsia="楷体_GB2312"/>
          <w:b w:val="0"/>
          <w:bCs/>
        </w:rPr>
        <w:t>、</w:t>
      </w:r>
      <w:r>
        <w:rPr>
          <w:rFonts w:ascii="Times New Roman" w:hAnsi="Times New Roman" w:eastAsia="楷体_GB2312" w:cs="宋体"/>
          <w:b w:val="0"/>
          <w:bCs/>
        </w:rPr>
        <w:t>是否理解等的信号；第一个参与者对第二个参与者的信号进行解码</w:t>
      </w:r>
      <w:r>
        <w:rPr>
          <w:rFonts w:ascii="Times New Roman" w:hAnsi="Times New Roman" w:eastAsia="楷体_GB2312"/>
          <w:b w:val="0"/>
          <w:bCs/>
        </w:rPr>
        <w:t>，</w:t>
      </w:r>
      <w:r>
        <w:rPr>
          <w:rFonts w:ascii="Times New Roman" w:hAnsi="Times New Roman" w:eastAsia="楷体_GB2312" w:cs="宋体"/>
          <w:b w:val="0"/>
          <w:bCs/>
        </w:rPr>
        <w:t>将其当作反馈</w:t>
      </w:r>
      <w:r>
        <w:rPr>
          <w:rFonts w:ascii="Times New Roman" w:hAnsi="Times New Roman" w:eastAsia="楷体_GB2312"/>
          <w:b w:val="0"/>
          <w:bCs/>
        </w:rPr>
        <w:t>。</w:t>
      </w:r>
      <w:r>
        <w:rPr>
          <w:rFonts w:ascii="Times New Roman" w:hAnsi="Times New Roman" w:eastAsia="楷体_GB2312" w:cs="宋体"/>
          <w:b w:val="0"/>
          <w:bCs/>
        </w:rPr>
        <w:t>如果情况需要</w:t>
      </w:r>
      <w:r>
        <w:rPr>
          <w:rFonts w:ascii="Times New Roman" w:hAnsi="Times New Roman" w:eastAsia="楷体_GB2312"/>
          <w:b w:val="0"/>
          <w:bCs/>
        </w:rPr>
        <w:t>，</w:t>
      </w:r>
      <w:r>
        <w:rPr>
          <w:rFonts w:ascii="Times New Roman" w:hAnsi="Times New Roman" w:eastAsia="楷体_GB2312" w:cs="宋体"/>
          <w:b w:val="0"/>
          <w:bCs/>
        </w:rPr>
        <w:t>第二个参与者还可能进行正式的编码</w:t>
      </w:r>
      <w:r>
        <w:rPr>
          <w:rFonts w:ascii="Times New Roman" w:hAnsi="Times New Roman" w:eastAsia="楷体_GB2312"/>
          <w:b w:val="0"/>
          <w:bCs/>
        </w:rPr>
        <w:t>，</w:t>
      </w:r>
      <w:r>
        <w:rPr>
          <w:rFonts w:ascii="Times New Roman" w:hAnsi="Times New Roman" w:eastAsia="楷体_GB2312" w:cs="宋体"/>
          <w:b w:val="0"/>
          <w:bCs/>
        </w:rPr>
        <w:t>发出这些符号</w:t>
      </w:r>
      <w:r>
        <w:rPr>
          <w:rFonts w:ascii="Times New Roman" w:hAnsi="Times New Roman" w:eastAsia="楷体_GB2312"/>
          <w:b w:val="0"/>
          <w:bCs/>
        </w:rPr>
        <w:t>，</w:t>
      </w:r>
      <w:r>
        <w:rPr>
          <w:rFonts w:ascii="Times New Roman" w:hAnsi="Times New Roman" w:eastAsia="楷体_GB2312" w:cs="宋体"/>
          <w:b w:val="0"/>
          <w:bCs/>
        </w:rPr>
        <w:t>转而进行A类传播行为；反过来</w:t>
      </w:r>
      <w:r>
        <w:rPr>
          <w:rFonts w:ascii="Times New Roman" w:hAnsi="Times New Roman" w:eastAsia="楷体_GB2312"/>
          <w:b w:val="0"/>
          <w:bCs/>
        </w:rPr>
        <w:t>，</w:t>
      </w:r>
      <w:r>
        <w:rPr>
          <w:rFonts w:ascii="Times New Roman" w:hAnsi="Times New Roman" w:eastAsia="楷体_GB2312" w:cs="宋体"/>
          <w:b w:val="0"/>
          <w:bCs/>
        </w:rPr>
        <w:t>第二个参与者的A类传播行为又可能引起第一个参与者的B类传播行为</w:t>
      </w:r>
      <w:r>
        <w:rPr>
          <w:rFonts w:ascii="Times New Roman" w:hAnsi="Times New Roman" w:eastAsia="楷体_GB2312"/>
          <w:b w:val="0"/>
          <w:bCs/>
        </w:rPr>
        <w:t>，</w:t>
      </w:r>
      <w:r>
        <w:rPr>
          <w:rFonts w:ascii="Times New Roman" w:hAnsi="Times New Roman" w:eastAsia="楷体_GB2312" w:cs="宋体"/>
          <w:b w:val="0"/>
          <w:bCs/>
        </w:rPr>
        <w:t>如此等等</w:t>
      </w:r>
      <w:r>
        <w:rPr>
          <w:rFonts w:ascii="Times New Roman" w:hAnsi="Times New Roman" w:eastAsia="楷体_GB2312"/>
          <w:b w:val="0"/>
          <w:bCs/>
        </w:rPr>
        <w:t>，</w:t>
      </w:r>
      <w:r>
        <w:rPr>
          <w:rFonts w:ascii="Times New Roman" w:hAnsi="Times New Roman" w:eastAsia="楷体_GB2312" w:cs="宋体"/>
          <w:b w:val="0"/>
          <w:bCs/>
        </w:rPr>
        <w:t>循环往复</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楷体_GB2312" w:cs="宋体"/>
          <w:b w:val="0"/>
          <w:bCs/>
        </w:rPr>
        <w:t>换言之</w:t>
      </w:r>
      <w:r>
        <w:rPr>
          <w:rFonts w:ascii="Times New Roman" w:hAnsi="Times New Roman" w:eastAsia="楷体_GB2312"/>
          <w:b w:val="0"/>
          <w:bCs/>
        </w:rPr>
        <w:t>，</w:t>
      </w:r>
      <w:r>
        <w:rPr>
          <w:rFonts w:ascii="Times New Roman" w:hAnsi="Times New Roman" w:eastAsia="楷体_GB2312" w:cs="宋体"/>
          <w:b w:val="0"/>
          <w:bCs/>
        </w:rPr>
        <w:t>任何讯息都不能直接引起一望而知的外显行为</w:t>
      </w:r>
      <w:r>
        <w:rPr>
          <w:rFonts w:ascii="Times New Roman" w:hAnsi="Times New Roman" w:eastAsia="楷体_GB2312"/>
          <w:b w:val="0"/>
          <w:bCs/>
        </w:rPr>
        <w:t>。</w:t>
      </w:r>
      <w:r>
        <w:rPr>
          <w:rFonts w:ascii="Times New Roman" w:hAnsi="Times New Roman" w:eastAsia="楷体_GB2312" w:cs="宋体"/>
          <w:b w:val="0"/>
          <w:bCs/>
        </w:rPr>
        <w:t>如上所述</w:t>
      </w:r>
      <w:r>
        <w:rPr>
          <w:rFonts w:ascii="Times New Roman" w:hAnsi="Times New Roman" w:eastAsia="楷体_GB2312"/>
          <w:b w:val="0"/>
          <w:bCs/>
        </w:rPr>
        <w:t>，</w:t>
      </w:r>
      <w:r>
        <w:rPr>
          <w:rFonts w:ascii="Times New Roman" w:hAnsi="Times New Roman" w:eastAsia="楷体_GB2312" w:cs="宋体"/>
          <w:b w:val="0"/>
          <w:bCs/>
        </w:rPr>
        <w:t>讯息不像电流</w:t>
      </w:r>
      <w:r>
        <w:rPr>
          <w:rFonts w:ascii="Times New Roman" w:hAnsi="Times New Roman" w:eastAsia="楷体_GB2312"/>
          <w:b w:val="0"/>
          <w:bCs/>
        </w:rPr>
        <w:t>，</w:t>
      </w:r>
      <w:r>
        <w:rPr>
          <w:rFonts w:ascii="Times New Roman" w:hAnsi="Times New Roman" w:eastAsia="楷体_GB2312" w:cs="宋体"/>
          <w:b w:val="0"/>
          <w:bCs/>
        </w:rPr>
        <w:t>电能沿电线流动</w:t>
      </w:r>
      <w:r>
        <w:rPr>
          <w:rFonts w:ascii="Times New Roman" w:hAnsi="Times New Roman" w:eastAsia="楷体_GB2312"/>
          <w:b w:val="0"/>
          <w:bCs/>
        </w:rPr>
        <w:t>，</w:t>
      </w:r>
      <w:r>
        <w:rPr>
          <w:rFonts w:ascii="Times New Roman" w:hAnsi="Times New Roman" w:eastAsia="楷体_GB2312" w:cs="宋体"/>
          <w:b w:val="0"/>
          <w:bCs/>
        </w:rPr>
        <w:t>抵达灯泡</w:t>
      </w:r>
      <w:r>
        <w:rPr>
          <w:rFonts w:ascii="Times New Roman" w:hAnsi="Times New Roman" w:eastAsia="楷体_GB2312"/>
          <w:b w:val="0"/>
          <w:bCs/>
        </w:rPr>
        <w:t>，</w:t>
      </w:r>
      <w:r>
        <w:rPr>
          <w:rFonts w:ascii="Times New Roman" w:hAnsi="Times New Roman" w:eastAsia="楷体_GB2312" w:cs="宋体"/>
          <w:b w:val="0"/>
          <w:bCs/>
        </w:rPr>
        <w:t>灯泡随即发亮</w:t>
      </w:r>
      <w:r>
        <w:rPr>
          <w:rFonts w:ascii="Times New Roman" w:hAnsi="Times New Roman" w:eastAsia="楷体_GB2312"/>
          <w:b w:val="0"/>
          <w:bCs/>
        </w:rPr>
        <w:t>。</w:t>
      </w:r>
      <w:r>
        <w:rPr>
          <w:rFonts w:ascii="Times New Roman" w:hAnsi="Times New Roman" w:eastAsia="楷体_GB2312" w:cs="宋体"/>
          <w:b w:val="0"/>
          <w:bCs/>
        </w:rPr>
        <w:t>诚然</w:t>
      </w:r>
      <w:r>
        <w:rPr>
          <w:rFonts w:ascii="Times New Roman" w:hAnsi="Times New Roman" w:eastAsia="楷体_GB2312"/>
          <w:b w:val="0"/>
          <w:bCs/>
        </w:rPr>
        <w:t>，</w:t>
      </w:r>
      <w:r>
        <w:rPr>
          <w:rFonts w:ascii="Times New Roman" w:hAnsi="Times New Roman" w:eastAsia="楷体_GB2312" w:cs="宋体"/>
          <w:b w:val="0"/>
          <w:bCs/>
        </w:rPr>
        <w:t>有些反应嵌入本能</w:t>
      </w:r>
      <w:r>
        <w:rPr>
          <w:rFonts w:ascii="Times New Roman" w:hAnsi="Times New Roman" w:eastAsia="楷体_GB2312"/>
          <w:b w:val="0"/>
          <w:bCs/>
        </w:rPr>
        <w:t>，</w:t>
      </w:r>
      <w:r>
        <w:rPr>
          <w:rFonts w:ascii="Times New Roman" w:hAnsi="Times New Roman" w:eastAsia="楷体_GB2312" w:cs="宋体"/>
          <w:b w:val="0"/>
          <w:bCs/>
        </w:rPr>
        <w:t>近乎自动；例如</w:t>
      </w:r>
      <w:r>
        <w:rPr>
          <w:rFonts w:ascii="Times New Roman" w:hAnsi="Times New Roman" w:eastAsia="楷体_GB2312"/>
          <w:b w:val="0"/>
          <w:bCs/>
        </w:rPr>
        <w:t>，</w:t>
      </w:r>
      <w:r>
        <w:rPr>
          <w:rFonts w:ascii="Times New Roman" w:hAnsi="Times New Roman" w:eastAsia="楷体_GB2312" w:cs="宋体"/>
          <w:b w:val="0"/>
          <w:bCs/>
        </w:rPr>
        <w:t>一听见汽车喇叭声</w:t>
      </w:r>
      <w:r>
        <w:rPr>
          <w:rFonts w:ascii="Times New Roman" w:hAnsi="Times New Roman" w:eastAsia="楷体_GB2312"/>
          <w:b w:val="0"/>
          <w:bCs/>
        </w:rPr>
        <w:t>，</w:t>
      </w:r>
      <w:r>
        <w:rPr>
          <w:rFonts w:ascii="Times New Roman" w:hAnsi="Times New Roman" w:eastAsia="楷体_GB2312" w:cs="宋体"/>
          <w:b w:val="0"/>
          <w:bCs/>
        </w:rPr>
        <w:t>一听见</w:t>
      </w:r>
      <w:r>
        <w:rPr>
          <w:rFonts w:hAnsi="宋体" w:cs="宋体"/>
          <w:b w:val="0"/>
          <w:bCs/>
        </w:rPr>
        <w:t>“</w:t>
      </w:r>
      <w:r>
        <w:rPr>
          <w:rFonts w:ascii="Times New Roman" w:hAnsi="Times New Roman" w:eastAsia="楷体_GB2312" w:cs="宋体"/>
          <w:b w:val="0"/>
          <w:bCs/>
        </w:rPr>
        <w:t>失火了</w:t>
      </w:r>
      <w:r>
        <w:rPr>
          <w:rFonts w:hAnsi="宋体" w:cs="宋体"/>
          <w:b w:val="0"/>
          <w:bCs/>
        </w:rPr>
        <w:t>”</w:t>
      </w:r>
      <w:r>
        <w:rPr>
          <w:rFonts w:ascii="Times New Roman" w:hAnsi="Times New Roman" w:eastAsia="楷体_GB2312" w:cs="宋体"/>
          <w:b w:val="0"/>
          <w:bCs/>
        </w:rPr>
        <w:t>的呼喊</w:t>
      </w:r>
      <w:r>
        <w:rPr>
          <w:rFonts w:ascii="Times New Roman" w:hAnsi="Times New Roman" w:eastAsia="楷体_GB2312"/>
          <w:b w:val="0"/>
          <w:bCs/>
        </w:rPr>
        <w:t>，</w:t>
      </w:r>
      <w:r>
        <w:rPr>
          <w:rFonts w:ascii="Times New Roman" w:hAnsi="Times New Roman" w:eastAsia="楷体_GB2312" w:cs="宋体"/>
          <w:b w:val="0"/>
          <w:bCs/>
        </w:rPr>
        <w:t>我们很快就做出反应</w:t>
      </w:r>
      <w:r>
        <w:rPr>
          <w:rFonts w:ascii="Times New Roman" w:hAnsi="Times New Roman" w:eastAsia="楷体_GB2312"/>
          <w:b w:val="0"/>
          <w:bCs/>
        </w:rPr>
        <w:t>。</w:t>
      </w:r>
      <w:r>
        <w:rPr>
          <w:rFonts w:ascii="Times New Roman" w:hAnsi="Times New Roman" w:eastAsia="楷体_GB2312" w:cs="宋体"/>
          <w:b w:val="0"/>
          <w:bCs/>
        </w:rPr>
        <w:t>然而</w:t>
      </w:r>
      <w:r>
        <w:rPr>
          <w:rFonts w:ascii="Times New Roman" w:hAnsi="Times New Roman" w:eastAsia="楷体_GB2312"/>
          <w:b w:val="0"/>
          <w:bCs/>
        </w:rPr>
        <w:t>，</w:t>
      </w:r>
      <w:r>
        <w:rPr>
          <w:rFonts w:ascii="Times New Roman" w:hAnsi="Times New Roman" w:eastAsia="楷体_GB2312" w:cs="宋体"/>
          <w:b w:val="0"/>
          <w:bCs/>
        </w:rPr>
        <w:t>即使这些快速反应也要经过一些中间步骤</w:t>
      </w:r>
      <w:r>
        <w:rPr>
          <w:rFonts w:ascii="Times New Roman" w:hAnsi="Times New Roman" w:eastAsia="楷体_GB2312"/>
          <w:b w:val="0"/>
          <w:bCs/>
        </w:rPr>
        <w:t>。</w:t>
      </w:r>
      <w:r>
        <w:rPr>
          <w:rFonts w:ascii="Times New Roman" w:hAnsi="Times New Roman" w:eastAsia="楷体_GB2312" w:cs="宋体"/>
          <w:b w:val="0"/>
          <w:bCs/>
        </w:rPr>
        <w:t>首先我们要听到那样的声音</w:t>
      </w:r>
      <w:r>
        <w:rPr>
          <w:rFonts w:ascii="Times New Roman" w:hAnsi="Times New Roman" w:eastAsia="楷体_GB2312"/>
          <w:b w:val="0"/>
          <w:bCs/>
        </w:rPr>
        <w:t>，</w:t>
      </w:r>
      <w:r>
        <w:rPr>
          <w:rFonts w:ascii="Times New Roman" w:hAnsi="Times New Roman" w:eastAsia="楷体_GB2312" w:cs="宋体"/>
          <w:b w:val="0"/>
          <w:bCs/>
        </w:rPr>
        <w:t>然后我们要对它进行解释：</w:t>
      </w:r>
      <w:r>
        <w:rPr>
          <w:rFonts w:hAnsi="宋体" w:cs="宋体"/>
          <w:b w:val="0"/>
          <w:bCs/>
        </w:rPr>
        <w:t>“</w:t>
      </w:r>
      <w:r>
        <w:rPr>
          <w:rFonts w:ascii="Times New Roman" w:hAnsi="Times New Roman" w:eastAsia="楷体_GB2312" w:cs="宋体"/>
          <w:b w:val="0"/>
          <w:bCs/>
        </w:rPr>
        <w:t>他是在对我鸣喇叭吗？</w:t>
      </w:r>
      <w:r>
        <w:rPr>
          <w:rFonts w:hAnsi="宋体" w:cs="宋体"/>
          <w:b w:val="0"/>
          <w:bCs/>
        </w:rPr>
        <w:t>”“</w:t>
      </w:r>
      <w:r>
        <w:rPr>
          <w:rFonts w:ascii="Times New Roman" w:hAnsi="Times New Roman" w:eastAsia="楷体_GB2312" w:cs="宋体"/>
          <w:b w:val="0"/>
          <w:bCs/>
        </w:rPr>
        <w:t>哪里着火啦？</w:t>
      </w:r>
      <w:r>
        <w:rPr>
          <w:rFonts w:hAnsi="宋体" w:cs="宋体"/>
          <w:b w:val="0"/>
          <w:bCs/>
        </w:rPr>
        <w:t>”</w:t>
      </w:r>
      <w:r>
        <w:rPr>
          <w:rFonts w:ascii="Times New Roman" w:hAnsi="Times New Roman" w:eastAsia="楷体_GB2312" w:cs="宋体"/>
          <w:b w:val="0"/>
          <w:bCs/>
        </w:rPr>
        <w:t>外在符号影响行为只有一个途径</w:t>
      </w:r>
      <w:r>
        <w:rPr>
          <w:rFonts w:ascii="Times New Roman" w:hAnsi="Times New Roman" w:eastAsia="楷体_GB2312"/>
          <w:b w:val="0"/>
          <w:bCs/>
        </w:rPr>
        <w:t>，</w:t>
      </w:r>
      <w:r>
        <w:rPr>
          <w:rFonts w:ascii="Times New Roman" w:hAnsi="Times New Roman" w:eastAsia="楷体_GB2312" w:cs="宋体"/>
          <w:b w:val="0"/>
          <w:bCs/>
        </w:rPr>
        <w:t>那就是改变形势在他心中的印象</w:t>
      </w:r>
      <w:r>
        <w:rPr>
          <w:rFonts w:ascii="Times New Roman" w:hAnsi="Times New Roman" w:eastAsia="楷体_GB2312"/>
          <w:b w:val="0"/>
          <w:bCs/>
        </w:rPr>
        <w:t>。</w:t>
      </w:r>
      <w:r>
        <w:rPr>
          <w:rFonts w:ascii="Times New Roman" w:hAnsi="Times New Roman" w:eastAsia="楷体_GB2312" w:cs="宋体"/>
          <w:b w:val="0"/>
          <w:bCs/>
        </w:rPr>
        <w:t>外来符号到达时</w:t>
      </w:r>
      <w:r>
        <w:rPr>
          <w:rFonts w:ascii="Times New Roman" w:hAnsi="Times New Roman" w:eastAsia="楷体_GB2312"/>
          <w:b w:val="0"/>
          <w:bCs/>
        </w:rPr>
        <w:t>，</w:t>
      </w:r>
      <w:r>
        <w:rPr>
          <w:rFonts w:ascii="Times New Roman" w:hAnsi="Times New Roman" w:eastAsia="楷体_GB2312" w:cs="宋体"/>
          <w:b w:val="0"/>
          <w:bCs/>
        </w:rPr>
        <w:t>如果接受者决定利用其中的讯息</w:t>
      </w:r>
      <w:r>
        <w:rPr>
          <w:rFonts w:ascii="Times New Roman" w:hAnsi="Times New Roman" w:eastAsia="楷体_GB2312"/>
          <w:b w:val="0"/>
          <w:bCs/>
        </w:rPr>
        <w:t>，</w:t>
      </w:r>
      <w:r>
        <w:rPr>
          <w:rFonts w:ascii="Times New Roman" w:hAnsi="Times New Roman" w:eastAsia="楷体_GB2312" w:cs="宋体"/>
          <w:b w:val="0"/>
          <w:bCs/>
        </w:rPr>
        <w:t>他首先要加工这一讯息</w:t>
      </w:r>
      <w:r>
        <w:rPr>
          <w:rFonts w:ascii="Times New Roman" w:hAnsi="Times New Roman" w:eastAsia="楷体_GB2312"/>
          <w:b w:val="0"/>
          <w:bCs/>
        </w:rPr>
        <w:t>，</w:t>
      </w:r>
      <w:r>
        <w:rPr>
          <w:rFonts w:ascii="Times New Roman" w:hAnsi="Times New Roman" w:eastAsia="楷体_GB2312" w:cs="宋体"/>
          <w:b w:val="0"/>
          <w:bCs/>
        </w:rPr>
        <w:t>加工的根据是他储存的形象；一般地说</w:t>
      </w:r>
      <w:r>
        <w:rPr>
          <w:rFonts w:ascii="Times New Roman" w:hAnsi="Times New Roman" w:eastAsia="楷体_GB2312"/>
          <w:b w:val="0"/>
          <w:bCs/>
        </w:rPr>
        <w:t>，</w:t>
      </w:r>
      <w:r>
        <w:rPr>
          <w:rFonts w:ascii="Times New Roman" w:hAnsi="Times New Roman" w:eastAsia="楷体_GB2312" w:cs="宋体"/>
          <w:b w:val="0"/>
          <w:bCs/>
        </w:rPr>
        <w:t>产生的结果可能有几种：证实既存的构想</w:t>
      </w:r>
      <w:r>
        <w:rPr>
          <w:rFonts w:ascii="Times New Roman" w:hAnsi="Times New Roman" w:eastAsia="楷体_GB2312"/>
          <w:b w:val="0"/>
          <w:bCs/>
        </w:rPr>
        <w:t>，</w:t>
      </w:r>
      <w:r>
        <w:rPr>
          <w:rFonts w:ascii="Times New Roman" w:hAnsi="Times New Roman" w:eastAsia="楷体_GB2312" w:cs="宋体"/>
          <w:b w:val="0"/>
          <w:bCs/>
        </w:rPr>
        <w:t>稍许修正原有的界定</w:t>
      </w:r>
      <w:r>
        <w:rPr>
          <w:rFonts w:ascii="Times New Roman" w:hAnsi="Times New Roman" w:eastAsia="楷体_GB2312"/>
          <w:b w:val="0"/>
          <w:bCs/>
        </w:rPr>
        <w:t>，</w:t>
      </w:r>
      <w:r>
        <w:rPr>
          <w:rFonts w:ascii="Times New Roman" w:hAnsi="Times New Roman" w:eastAsia="楷体_GB2312" w:cs="宋体"/>
          <w:b w:val="0"/>
          <w:bCs/>
        </w:rPr>
        <w:t>或澄清原来不清楚的地方</w:t>
      </w:r>
      <w:r>
        <w:rPr>
          <w:rFonts w:ascii="Times New Roman" w:hAnsi="Times New Roman" w:eastAsia="楷体_GB2312"/>
          <w:b w:val="0"/>
          <w:bCs/>
        </w:rPr>
        <w:t>。</w:t>
      </w:r>
      <w:r>
        <w:rPr>
          <w:rFonts w:ascii="Times New Roman" w:hAnsi="Times New Roman" w:eastAsia="楷体_GB2312" w:cs="宋体"/>
          <w:b w:val="0"/>
          <w:bCs/>
        </w:rPr>
        <w:t>就像改变信仰一样</w:t>
      </w:r>
      <w:r>
        <w:rPr>
          <w:rFonts w:ascii="Times New Roman" w:hAnsi="Times New Roman" w:eastAsia="楷体_GB2312"/>
          <w:b w:val="0"/>
          <w:bCs/>
        </w:rPr>
        <w:t>，</w:t>
      </w:r>
      <w:r>
        <w:rPr>
          <w:rFonts w:ascii="Times New Roman" w:hAnsi="Times New Roman" w:eastAsia="楷体_GB2312" w:cs="宋体"/>
          <w:b w:val="0"/>
          <w:bCs/>
        </w:rPr>
        <w:t>彻底改变原有观念的情况是极为罕见的</w:t>
      </w:r>
      <w:r>
        <w:rPr>
          <w:rFonts w:ascii="Times New Roman" w:hAnsi="Times New Roman" w:eastAsia="楷体_GB2312"/>
          <w:b w:val="0"/>
          <w:bCs/>
        </w:rPr>
        <w:t>。</w:t>
      </w:r>
      <w:r>
        <w:rPr>
          <w:rFonts w:ascii="Times New Roman" w:hAnsi="Times New Roman" w:eastAsia="楷体_GB2312" w:cs="宋体"/>
          <w:b w:val="0"/>
          <w:bCs/>
        </w:rPr>
        <w:t>然而</w:t>
      </w:r>
      <w:r>
        <w:rPr>
          <w:rFonts w:ascii="Times New Roman" w:hAnsi="Times New Roman" w:eastAsia="楷体_GB2312"/>
          <w:b w:val="0"/>
          <w:bCs/>
        </w:rPr>
        <w:t>，</w:t>
      </w:r>
      <w:r>
        <w:rPr>
          <w:rFonts w:ascii="Times New Roman" w:hAnsi="Times New Roman" w:eastAsia="楷体_GB2312" w:cs="宋体"/>
          <w:b w:val="0"/>
          <w:bCs/>
        </w:rPr>
        <w:t>改变信仰的现象的确时有发生；同样</w:t>
      </w:r>
      <w:r>
        <w:rPr>
          <w:rFonts w:ascii="Times New Roman" w:hAnsi="Times New Roman" w:eastAsia="楷体_GB2312"/>
          <w:b w:val="0"/>
          <w:bCs/>
        </w:rPr>
        <w:t>，</w:t>
      </w:r>
      <w:r>
        <w:rPr>
          <w:rFonts w:ascii="Times New Roman" w:hAnsi="Times New Roman" w:eastAsia="楷体_GB2312" w:cs="宋体"/>
          <w:b w:val="0"/>
          <w:bCs/>
        </w:rPr>
        <w:t>感觉突变的情况也时有发生</w:t>
      </w:r>
      <w:r>
        <w:rPr>
          <w:rFonts w:ascii="Times New Roman" w:hAnsi="Times New Roman" w:eastAsia="楷体_GB2312"/>
          <w:b w:val="0"/>
          <w:bCs/>
        </w:rPr>
        <w:t>。</w:t>
      </w:r>
      <w:r>
        <w:rPr>
          <w:rFonts w:ascii="Times New Roman" w:hAnsi="Times New Roman" w:eastAsia="楷体_GB2312" w:cs="宋体"/>
          <w:b w:val="0"/>
          <w:bCs/>
        </w:rPr>
        <w:t>比如</w:t>
      </w:r>
      <w:r>
        <w:rPr>
          <w:rFonts w:ascii="Times New Roman" w:hAnsi="Times New Roman" w:eastAsia="楷体_GB2312"/>
          <w:b w:val="0"/>
          <w:bCs/>
        </w:rPr>
        <w:t>，</w:t>
      </w:r>
      <w:r>
        <w:rPr>
          <w:rFonts w:ascii="Times New Roman" w:hAnsi="Times New Roman" w:eastAsia="楷体_GB2312" w:cs="宋体"/>
          <w:b w:val="0"/>
          <w:bCs/>
        </w:rPr>
        <w:t>听说自己的房子着火时</w:t>
      </w:r>
      <w:r>
        <w:rPr>
          <w:rFonts w:ascii="Times New Roman" w:hAnsi="Times New Roman" w:eastAsia="楷体_GB2312"/>
          <w:b w:val="0"/>
          <w:bCs/>
        </w:rPr>
        <w:t>，</w:t>
      </w:r>
      <w:r>
        <w:rPr>
          <w:rFonts w:ascii="Times New Roman" w:hAnsi="Times New Roman" w:eastAsia="楷体_GB2312" w:cs="宋体"/>
          <w:b w:val="0"/>
          <w:bCs/>
        </w:rPr>
        <w:t>脑海里对情况的感觉就会突变</w:t>
      </w:r>
      <w:r>
        <w:rPr>
          <w:rFonts w:ascii="Times New Roman" w:hAnsi="Times New Roman" w:eastAsia="楷体_GB2312"/>
          <w:b w:val="0"/>
          <w:bCs/>
        </w:rPr>
        <w:t>，</w:t>
      </w:r>
      <w:r>
        <w:rPr>
          <w:rFonts w:ascii="Times New Roman" w:hAnsi="Times New Roman" w:eastAsia="楷体_GB2312" w:cs="宋体"/>
          <w:b w:val="0"/>
          <w:bCs/>
        </w:rPr>
        <w:t>迅速的反应就是必然的结果了</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1</w:t>
      </w:r>
      <w:r>
        <w:rPr>
          <w:rFonts w:ascii="Times New Roman" w:hAnsi="Times New Roman"/>
          <w:b w:val="0"/>
          <w:bCs/>
        </w:rPr>
        <w:t>．</w:t>
      </w:r>
      <w:r>
        <w:rPr>
          <w:rFonts w:ascii="Times New Roman" w:hAnsi="Times New Roman" w:cs="宋体"/>
          <w:b w:val="0"/>
          <w:bCs/>
        </w:rPr>
        <w:t>下列对文中A类传播行为和B类传播行为的解释最恰当的一项是(3分)(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A．A</w:t>
      </w:r>
      <w:r>
        <w:rPr>
          <w:rFonts w:ascii="Times New Roman" w:hAnsi="Times New Roman" w:cs="宋体"/>
          <w:b w:val="0"/>
          <w:bCs/>
        </w:rPr>
        <w:t>类传播行为指参与者编制信息代码并发送符号</w:t>
      </w:r>
      <w:r>
        <w:rPr>
          <w:rFonts w:ascii="Times New Roman" w:hAnsi="Times New Roman"/>
          <w:b w:val="0"/>
          <w:bCs/>
        </w:rPr>
        <w:t>，B</w:t>
      </w:r>
      <w:r>
        <w:rPr>
          <w:rFonts w:ascii="Times New Roman" w:hAnsi="Times New Roman" w:cs="宋体"/>
          <w:b w:val="0"/>
          <w:bCs/>
        </w:rPr>
        <w:t>类传播行为指参与者决定是否接受并加工对方发出的符号</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B．A</w:t>
      </w:r>
      <w:r>
        <w:rPr>
          <w:rFonts w:ascii="Times New Roman" w:hAnsi="Times New Roman" w:cs="宋体"/>
          <w:b w:val="0"/>
          <w:bCs/>
        </w:rPr>
        <w:t>类传播行为指参与者调动各种资源和传播技能编制符号</w:t>
      </w:r>
      <w:r>
        <w:rPr>
          <w:rFonts w:ascii="Times New Roman" w:hAnsi="Times New Roman"/>
          <w:b w:val="0"/>
          <w:bCs/>
        </w:rPr>
        <w:t>，B</w:t>
      </w:r>
      <w:r>
        <w:rPr>
          <w:rFonts w:ascii="Times New Roman" w:hAnsi="Times New Roman" w:cs="宋体"/>
          <w:b w:val="0"/>
          <w:bCs/>
        </w:rPr>
        <w:t>类传播行为指参与者根据自己的认知</w:t>
      </w:r>
      <w:r>
        <w:rPr>
          <w:rFonts w:ascii="Times New Roman" w:hAnsi="Times New Roman"/>
          <w:b w:val="0"/>
          <w:bCs/>
        </w:rPr>
        <w:t>、</w:t>
      </w:r>
      <w:r>
        <w:rPr>
          <w:rFonts w:ascii="Times New Roman" w:hAnsi="Times New Roman" w:cs="宋体"/>
          <w:b w:val="0"/>
          <w:bCs/>
        </w:rPr>
        <w:t>调动各种技能接受符号</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C．A</w:t>
      </w:r>
      <w:r>
        <w:rPr>
          <w:rFonts w:ascii="Times New Roman" w:hAnsi="Times New Roman" w:cs="宋体"/>
          <w:b w:val="0"/>
          <w:bCs/>
        </w:rPr>
        <w:t>类传播行为指参与者根据自己的认知需要和资源编制符号</w:t>
      </w:r>
      <w:r>
        <w:rPr>
          <w:rFonts w:ascii="Times New Roman" w:hAnsi="Times New Roman"/>
          <w:b w:val="0"/>
          <w:bCs/>
        </w:rPr>
        <w:t>，B</w:t>
      </w:r>
      <w:r>
        <w:rPr>
          <w:rFonts w:ascii="Times New Roman" w:hAnsi="Times New Roman" w:cs="宋体"/>
          <w:b w:val="0"/>
          <w:bCs/>
        </w:rPr>
        <w:t>类传播行为指参与者决定是否接受并加工对方发出的符号</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D．A</w:t>
      </w:r>
      <w:r>
        <w:rPr>
          <w:rFonts w:ascii="Times New Roman" w:hAnsi="Times New Roman" w:cs="宋体"/>
          <w:b w:val="0"/>
          <w:bCs/>
        </w:rPr>
        <w:t>类传播行为指参与者编制信息代码并发送符号</w:t>
      </w:r>
      <w:r>
        <w:rPr>
          <w:rFonts w:ascii="Times New Roman" w:hAnsi="Times New Roman"/>
          <w:b w:val="0"/>
          <w:bCs/>
        </w:rPr>
        <w:t>，B</w:t>
      </w:r>
      <w:r>
        <w:rPr>
          <w:rFonts w:ascii="Times New Roman" w:hAnsi="Times New Roman" w:cs="宋体"/>
          <w:b w:val="0"/>
          <w:bCs/>
        </w:rPr>
        <w:t>类传播行为指参与者根据自己的认知</w:t>
      </w:r>
      <w:r>
        <w:rPr>
          <w:rFonts w:ascii="Times New Roman" w:hAnsi="Times New Roman"/>
          <w:b w:val="0"/>
          <w:bCs/>
        </w:rPr>
        <w:t>、</w:t>
      </w:r>
      <w:r>
        <w:rPr>
          <w:rFonts w:ascii="Times New Roman" w:hAnsi="Times New Roman" w:cs="宋体"/>
          <w:b w:val="0"/>
          <w:bCs/>
        </w:rPr>
        <w:t>调动各种资源接受符号</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选A　本题考查理解文中重要概念的含义的能力</w:t>
      </w:r>
      <w:r>
        <w:rPr>
          <w:rFonts w:ascii="Times New Roman" w:hAnsi="Times New Roman" w:eastAsia="楷体_GB2312"/>
          <w:b w:val="0"/>
          <w:bCs/>
        </w:rPr>
        <w:t>。</w:t>
      </w:r>
      <w:r>
        <w:rPr>
          <w:rFonts w:ascii="Times New Roman" w:hAnsi="Times New Roman" w:eastAsia="楷体_GB2312" w:cs="宋体"/>
          <w:b w:val="0"/>
          <w:bCs/>
        </w:rPr>
        <w:t>根据文意可知</w:t>
      </w:r>
      <w:r>
        <w:rPr>
          <w:rFonts w:ascii="Times New Roman" w:hAnsi="Times New Roman" w:eastAsia="楷体_GB2312"/>
          <w:b w:val="0"/>
          <w:bCs/>
        </w:rPr>
        <w:t>，A</w:t>
      </w:r>
      <w:r>
        <w:rPr>
          <w:rFonts w:ascii="Times New Roman" w:hAnsi="Times New Roman" w:eastAsia="楷体_GB2312" w:cs="宋体"/>
          <w:b w:val="0"/>
          <w:bCs/>
        </w:rPr>
        <w:t>类传播行为是参与者编制信息代码—发送给对方；B类传播行为是参与者接受对方发送符号—接受符号加工符号</w:t>
      </w:r>
      <w:r>
        <w:rPr>
          <w:rFonts w:ascii="Times New Roman" w:hAnsi="Times New Roman" w:eastAsia="楷体_GB2312"/>
          <w:b w:val="0"/>
          <w:bCs/>
        </w:rPr>
        <w:t>。B、C、D</w:t>
      </w:r>
      <w:r>
        <w:rPr>
          <w:rFonts w:ascii="Times New Roman" w:hAnsi="Times New Roman" w:eastAsia="楷体_GB2312" w:cs="宋体"/>
          <w:b w:val="0"/>
          <w:bCs/>
        </w:rPr>
        <w:t>三项表述都不完整</w:t>
      </w:r>
      <w:r>
        <w:rPr>
          <w:rFonts w:ascii="Times New Roman" w:hAnsi="Times New Roman" w:eastAsia="楷体_GB2312"/>
          <w:b w:val="0"/>
          <w:bCs/>
        </w:rPr>
        <w:t>，</w:t>
      </w:r>
      <w:r>
        <w:rPr>
          <w:rFonts w:ascii="Times New Roman" w:hAnsi="Times New Roman" w:eastAsia="楷体_GB2312" w:cs="宋体"/>
          <w:b w:val="0"/>
          <w:bCs/>
        </w:rPr>
        <w:t>题目要求选择解释最恰当的一项</w:t>
      </w:r>
      <w:r>
        <w:rPr>
          <w:rFonts w:ascii="Times New Roman" w:hAnsi="Times New Roman" w:eastAsia="楷体_GB2312"/>
          <w:b w:val="0"/>
          <w:bCs/>
        </w:rPr>
        <w:t>，</w:t>
      </w:r>
      <w:r>
        <w:rPr>
          <w:rFonts w:ascii="Times New Roman" w:hAnsi="Times New Roman" w:eastAsia="楷体_GB2312" w:cs="宋体"/>
          <w:b w:val="0"/>
          <w:bCs/>
        </w:rPr>
        <w:t>故选择A项</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2</w:t>
      </w:r>
      <w:r>
        <w:rPr>
          <w:rFonts w:ascii="Times New Roman" w:hAnsi="Times New Roman"/>
          <w:b w:val="0"/>
          <w:bCs/>
        </w:rPr>
        <w:t>．</w:t>
      </w:r>
      <w:r>
        <w:rPr>
          <w:rFonts w:ascii="Times New Roman" w:hAnsi="Times New Roman" w:cs="宋体"/>
          <w:b w:val="0"/>
          <w:bCs/>
        </w:rPr>
        <w:t>下列说法不符合原文意思的一项是(3分)(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传播过程中的双方结成信息分享关系</w:t>
      </w:r>
      <w:r>
        <w:rPr>
          <w:rFonts w:ascii="Times New Roman" w:hAnsi="Times New Roman"/>
          <w:b w:val="0"/>
          <w:bCs/>
        </w:rPr>
        <w:t>，</w:t>
      </w:r>
      <w:r>
        <w:rPr>
          <w:rFonts w:ascii="Times New Roman" w:hAnsi="Times New Roman" w:cs="宋体"/>
          <w:b w:val="0"/>
          <w:bCs/>
        </w:rPr>
        <w:t>第一个参与者是讯息的传播者</w:t>
      </w:r>
      <w:r>
        <w:rPr>
          <w:rFonts w:ascii="Times New Roman" w:hAnsi="Times New Roman"/>
          <w:b w:val="0"/>
          <w:bCs/>
        </w:rPr>
        <w:t>，</w:t>
      </w:r>
      <w:r>
        <w:rPr>
          <w:rFonts w:ascii="Times New Roman" w:hAnsi="Times New Roman" w:cs="宋体"/>
          <w:b w:val="0"/>
          <w:bCs/>
        </w:rPr>
        <w:t>第二个参与者是讯息的接受者；两者角色可以转换</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劝说参与者和娱乐参与者</w:t>
      </w:r>
      <w:r>
        <w:rPr>
          <w:rFonts w:ascii="Times New Roman" w:hAnsi="Times New Roman"/>
          <w:b w:val="0"/>
          <w:bCs/>
        </w:rPr>
        <w:t>，</w:t>
      </w:r>
      <w:r>
        <w:rPr>
          <w:rFonts w:ascii="Times New Roman" w:hAnsi="Times New Roman" w:cs="宋体"/>
          <w:b w:val="0"/>
          <w:bCs/>
        </w:rPr>
        <w:t>由于传播行为目的不同</w:t>
      </w:r>
      <w:r>
        <w:rPr>
          <w:rFonts w:ascii="Times New Roman" w:hAnsi="Times New Roman"/>
          <w:b w:val="0"/>
          <w:bCs/>
        </w:rPr>
        <w:t>，</w:t>
      </w:r>
      <w:r>
        <w:rPr>
          <w:rFonts w:ascii="Times New Roman" w:hAnsi="Times New Roman" w:cs="宋体"/>
          <w:b w:val="0"/>
          <w:bCs/>
        </w:rPr>
        <w:t>扮演的角色也不同</w:t>
      </w:r>
      <w:r>
        <w:rPr>
          <w:rFonts w:ascii="Times New Roman" w:hAnsi="Times New Roman"/>
          <w:b w:val="0"/>
          <w:bCs/>
        </w:rPr>
        <w:t>，</w:t>
      </w:r>
      <w:r>
        <w:rPr>
          <w:rFonts w:ascii="Times New Roman" w:hAnsi="Times New Roman" w:cs="宋体"/>
          <w:b w:val="0"/>
          <w:bCs/>
        </w:rPr>
        <w:t>接受劝说者会加强防范</w:t>
      </w:r>
      <w:r>
        <w:rPr>
          <w:rFonts w:ascii="Times New Roman" w:hAnsi="Times New Roman"/>
          <w:b w:val="0"/>
          <w:bCs/>
        </w:rPr>
        <w:t>，</w:t>
      </w:r>
      <w:r>
        <w:rPr>
          <w:rFonts w:ascii="Times New Roman" w:hAnsi="Times New Roman" w:cs="宋体"/>
          <w:b w:val="0"/>
          <w:bCs/>
        </w:rPr>
        <w:t>追求娱乐者会</w:t>
      </w:r>
      <w:r>
        <w:rPr>
          <w:rFonts w:hAnsi="宋体" w:cs="宋体"/>
          <w:b w:val="0"/>
          <w:bCs/>
        </w:rPr>
        <w:t>“</w:t>
      </w:r>
      <w:r>
        <w:rPr>
          <w:rFonts w:ascii="Times New Roman" w:hAnsi="Times New Roman" w:cs="宋体"/>
          <w:b w:val="0"/>
          <w:bCs/>
        </w:rPr>
        <w:t>悬置怀疑</w:t>
      </w:r>
      <w:r>
        <w:rPr>
          <w:rFonts w:hAnsi="宋体" w:cs="宋体"/>
          <w:b w:val="0"/>
          <w:bCs/>
        </w:rPr>
        <w:t>”</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如果需要</w:t>
      </w:r>
      <w:r>
        <w:rPr>
          <w:rFonts w:ascii="Times New Roman" w:hAnsi="Times New Roman"/>
          <w:b w:val="0"/>
          <w:bCs/>
        </w:rPr>
        <w:t>，</w:t>
      </w:r>
      <w:r>
        <w:rPr>
          <w:rFonts w:ascii="Times New Roman" w:hAnsi="Times New Roman" w:cs="宋体"/>
          <w:b w:val="0"/>
          <w:bCs/>
        </w:rPr>
        <w:t>传播过程可以循环往复</w:t>
      </w:r>
      <w:r>
        <w:rPr>
          <w:rFonts w:ascii="Times New Roman" w:hAnsi="Times New Roman"/>
          <w:b w:val="0"/>
          <w:bCs/>
        </w:rPr>
        <w:t>，B</w:t>
      </w:r>
      <w:r>
        <w:rPr>
          <w:rFonts w:ascii="Times New Roman" w:hAnsi="Times New Roman" w:cs="宋体"/>
          <w:b w:val="0"/>
          <w:bCs/>
        </w:rPr>
        <w:t>类传播行为者可以转为A类传播行为者</w:t>
      </w:r>
      <w:r>
        <w:rPr>
          <w:rFonts w:ascii="Times New Roman" w:hAnsi="Times New Roman"/>
          <w:b w:val="0"/>
          <w:bCs/>
        </w:rPr>
        <w:t>，A</w:t>
      </w:r>
      <w:r>
        <w:rPr>
          <w:rFonts w:ascii="Times New Roman" w:hAnsi="Times New Roman" w:cs="宋体"/>
          <w:b w:val="0"/>
          <w:bCs/>
        </w:rPr>
        <w:t>类传播行为者可以成为B类传播行为者</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接受者接受一些讯息</w:t>
      </w:r>
      <w:r>
        <w:rPr>
          <w:rFonts w:ascii="Times New Roman" w:hAnsi="Times New Roman"/>
          <w:b w:val="0"/>
          <w:bCs/>
        </w:rPr>
        <w:t>，</w:t>
      </w:r>
      <w:r>
        <w:rPr>
          <w:rFonts w:ascii="Times New Roman" w:hAnsi="Times New Roman" w:cs="宋体"/>
          <w:b w:val="0"/>
          <w:bCs/>
        </w:rPr>
        <w:t>如汽车喇叭声</w:t>
      </w:r>
      <w:r>
        <w:rPr>
          <w:rFonts w:ascii="Times New Roman" w:hAnsi="Times New Roman"/>
          <w:b w:val="0"/>
          <w:bCs/>
        </w:rPr>
        <w:t>、</w:t>
      </w:r>
      <w:r>
        <w:rPr>
          <w:rFonts w:hAnsi="宋体"/>
          <w:b w:val="0"/>
          <w:bCs/>
        </w:rPr>
        <w:t>“</w:t>
      </w:r>
      <w:r>
        <w:rPr>
          <w:rFonts w:ascii="Times New Roman" w:hAnsi="Times New Roman" w:cs="宋体"/>
          <w:b w:val="0"/>
          <w:bCs/>
        </w:rPr>
        <w:t>失火了</w:t>
      </w:r>
      <w:r>
        <w:rPr>
          <w:rFonts w:hAnsi="宋体" w:cs="宋体"/>
          <w:b w:val="0"/>
          <w:bCs/>
        </w:rPr>
        <w:t>”</w:t>
      </w:r>
      <w:r>
        <w:rPr>
          <w:rFonts w:ascii="Times New Roman" w:hAnsi="Times New Roman" w:cs="宋体"/>
          <w:b w:val="0"/>
          <w:bCs/>
        </w:rPr>
        <w:t>的呼喊声</w:t>
      </w:r>
      <w:r>
        <w:rPr>
          <w:rFonts w:ascii="Times New Roman" w:hAnsi="Times New Roman"/>
          <w:b w:val="0"/>
          <w:bCs/>
        </w:rPr>
        <w:t>，</w:t>
      </w:r>
      <w:r>
        <w:rPr>
          <w:rFonts w:ascii="Times New Roman" w:hAnsi="Times New Roman" w:cs="宋体"/>
          <w:b w:val="0"/>
          <w:bCs/>
        </w:rPr>
        <w:t>感觉会发生突变</w:t>
      </w:r>
      <w:r>
        <w:rPr>
          <w:rFonts w:ascii="Times New Roman" w:hAnsi="Times New Roman"/>
          <w:b w:val="0"/>
          <w:bCs/>
        </w:rPr>
        <w:t>，</w:t>
      </w:r>
      <w:r>
        <w:rPr>
          <w:rFonts w:ascii="Times New Roman" w:hAnsi="Times New Roman" w:cs="宋体"/>
          <w:b w:val="0"/>
          <w:bCs/>
        </w:rPr>
        <w:t>不需要加工讯息</w:t>
      </w:r>
      <w:r>
        <w:rPr>
          <w:rFonts w:ascii="Times New Roman" w:hAnsi="Times New Roman"/>
          <w:b w:val="0"/>
          <w:bCs/>
        </w:rPr>
        <w:t>，</w:t>
      </w:r>
      <w:r>
        <w:rPr>
          <w:rFonts w:ascii="Times New Roman" w:hAnsi="Times New Roman" w:cs="宋体"/>
          <w:b w:val="0"/>
          <w:bCs/>
        </w:rPr>
        <w:t>反应嵌入本能</w:t>
      </w:r>
      <w:r>
        <w:rPr>
          <w:rFonts w:ascii="Times New Roman" w:hAnsi="Times New Roman"/>
          <w:b w:val="0"/>
          <w:bCs/>
        </w:rPr>
        <w:t>，</w:t>
      </w:r>
      <w:r>
        <w:rPr>
          <w:rFonts w:ascii="Times New Roman" w:hAnsi="Times New Roman" w:cs="宋体"/>
          <w:b w:val="0"/>
          <w:bCs/>
        </w:rPr>
        <w:t>近乎自动</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选D　本题考查筛选和整合文中信息的能力</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不需要加工讯息</w:t>
      </w:r>
      <w:r>
        <w:rPr>
          <w:rFonts w:hAnsi="宋体" w:cs="宋体"/>
          <w:b w:val="0"/>
          <w:bCs/>
        </w:rPr>
        <w:t>”</w:t>
      </w:r>
      <w:r>
        <w:rPr>
          <w:rFonts w:ascii="Times New Roman" w:hAnsi="Times New Roman" w:eastAsia="楷体_GB2312" w:cs="宋体"/>
          <w:b w:val="0"/>
          <w:bCs/>
        </w:rPr>
        <w:t>的表述错误</w:t>
      </w:r>
      <w:r>
        <w:rPr>
          <w:rFonts w:ascii="Times New Roman" w:hAnsi="Times New Roman" w:eastAsia="楷体_GB2312"/>
          <w:b w:val="0"/>
          <w:bCs/>
        </w:rPr>
        <w:t>。</w:t>
      </w:r>
      <w:r>
        <w:rPr>
          <w:rFonts w:ascii="Times New Roman" w:hAnsi="Times New Roman" w:eastAsia="楷体_GB2312" w:cs="宋体"/>
          <w:b w:val="0"/>
          <w:bCs/>
        </w:rPr>
        <w:t>原文中的表述是</w:t>
      </w:r>
      <w:r>
        <w:rPr>
          <w:rFonts w:hAnsi="宋体" w:cs="宋体"/>
          <w:b w:val="0"/>
          <w:bCs/>
        </w:rPr>
        <w:t>“</w:t>
      </w:r>
      <w:r>
        <w:rPr>
          <w:rFonts w:ascii="Times New Roman" w:hAnsi="Times New Roman" w:eastAsia="楷体_GB2312" w:cs="宋体"/>
          <w:b w:val="0"/>
          <w:bCs/>
        </w:rPr>
        <w:t>即使这些快速反应也要经过一些中间步骤</w:t>
      </w:r>
      <w:r>
        <w:rPr>
          <w:rFonts w:hAnsi="宋体" w:cs="宋体"/>
          <w:b w:val="0"/>
          <w:bCs/>
        </w:rPr>
        <w:t>”“</w:t>
      </w:r>
      <w:r>
        <w:rPr>
          <w:rFonts w:ascii="Times New Roman" w:hAnsi="Times New Roman" w:eastAsia="楷体_GB2312" w:cs="宋体"/>
          <w:b w:val="0"/>
          <w:bCs/>
        </w:rPr>
        <w:t>外来符号到达时</w:t>
      </w:r>
      <w:r>
        <w:rPr>
          <w:rFonts w:ascii="Times New Roman" w:hAnsi="Times New Roman" w:eastAsia="楷体_GB2312"/>
          <w:b w:val="0"/>
          <w:bCs/>
        </w:rPr>
        <w:t>，</w:t>
      </w:r>
      <w:r>
        <w:rPr>
          <w:rFonts w:ascii="Times New Roman" w:hAnsi="Times New Roman" w:eastAsia="楷体_GB2312" w:cs="宋体"/>
          <w:b w:val="0"/>
          <w:bCs/>
        </w:rPr>
        <w:t>如果接受者决定利用其中的讯息</w:t>
      </w:r>
      <w:r>
        <w:rPr>
          <w:rFonts w:ascii="Times New Roman" w:hAnsi="Times New Roman" w:eastAsia="楷体_GB2312"/>
          <w:b w:val="0"/>
          <w:bCs/>
        </w:rPr>
        <w:t>，</w:t>
      </w:r>
      <w:r>
        <w:rPr>
          <w:rFonts w:ascii="Times New Roman" w:hAnsi="Times New Roman" w:eastAsia="楷体_GB2312" w:cs="宋体"/>
          <w:b w:val="0"/>
          <w:bCs/>
        </w:rPr>
        <w:t>他首先要加工这一讯息</w:t>
      </w:r>
      <w:r>
        <w:rPr>
          <w:rFonts w:hAnsi="宋体" w:cs="宋体"/>
          <w:b w:val="0"/>
          <w:bCs/>
        </w:rPr>
        <w:t>”</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3</w:t>
      </w:r>
      <w:r>
        <w:rPr>
          <w:rFonts w:ascii="Times New Roman" w:hAnsi="Times New Roman"/>
          <w:b w:val="0"/>
          <w:bCs/>
        </w:rPr>
        <w:t>．</w:t>
      </w:r>
      <w:r>
        <w:rPr>
          <w:rFonts w:ascii="Times New Roman" w:hAnsi="Times New Roman" w:cs="宋体"/>
          <w:b w:val="0"/>
          <w:bCs/>
        </w:rPr>
        <w:t>用自己的语言简要概括选文的主要内容</w:t>
      </w:r>
      <w:r>
        <w:rPr>
          <w:rFonts w:ascii="Times New Roman" w:hAnsi="Times New Roman"/>
          <w:b w:val="0"/>
          <w:bCs/>
        </w:rPr>
        <w:t>。(4</w:t>
      </w:r>
      <w:r>
        <w:rPr>
          <w:rFonts w:ascii="Times New Roman" w:hAnsi="Times New Roman" w:cs="宋体"/>
          <w:b w:val="0"/>
          <w:bCs/>
        </w:rPr>
        <w:t>分)</w:t>
      </w: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答：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b w:val="0"/>
          <w:bCs/>
        </w:rPr>
      </w:pPr>
    </w:p>
    <w:p>
      <w:pPr>
        <w:pStyle w:val="3"/>
        <w:snapToGrid w:val="0"/>
        <w:spacing w:line="360" w:lineRule="auto"/>
        <w:ind w:firstLine="420" w:firstLineChars="200"/>
        <w:rPr>
          <w:rFonts w:ascii="Times New Roman" w:hAnsi="Times New Roman"/>
          <w:b w:val="0"/>
          <w:bCs/>
        </w:rPr>
      </w:pPr>
      <w:r>
        <w:rPr>
          <w:rFonts w:ascii="Times New Roman" w:hAnsi="Times New Roman" w:cs="宋体"/>
          <w:b w:val="0"/>
          <w:bCs/>
        </w:rPr>
        <w:t>　</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黑体" w:cs="宋体"/>
          <w:b w:val="0"/>
          <w:bCs/>
        </w:rPr>
        <w:t>解析：</w:t>
      </w:r>
      <w:r>
        <w:rPr>
          <w:rFonts w:ascii="Times New Roman" w:hAnsi="Times New Roman" w:eastAsia="楷体_GB2312" w:cs="宋体"/>
          <w:b w:val="0"/>
          <w:bCs/>
        </w:rPr>
        <w:t>本题考查把握文章结构</w:t>
      </w:r>
      <w:r>
        <w:rPr>
          <w:rFonts w:ascii="Times New Roman" w:hAnsi="Times New Roman" w:eastAsia="楷体_GB2312"/>
          <w:b w:val="0"/>
          <w:bCs/>
        </w:rPr>
        <w:t>，</w:t>
      </w:r>
      <w:r>
        <w:rPr>
          <w:rFonts w:ascii="Times New Roman" w:hAnsi="Times New Roman" w:eastAsia="楷体_GB2312" w:cs="宋体"/>
          <w:b w:val="0"/>
          <w:bCs/>
        </w:rPr>
        <w:t>概括中心意思的能力</w:t>
      </w:r>
      <w:r>
        <w:rPr>
          <w:rFonts w:ascii="Times New Roman" w:hAnsi="Times New Roman" w:eastAsia="楷体_GB2312"/>
          <w:b w:val="0"/>
          <w:bCs/>
        </w:rPr>
        <w:t>。</w:t>
      </w:r>
      <w:r>
        <w:rPr>
          <w:rFonts w:ascii="Times New Roman" w:hAnsi="Times New Roman" w:eastAsia="楷体_GB2312" w:cs="宋体"/>
          <w:b w:val="0"/>
          <w:bCs/>
        </w:rPr>
        <w:t>解答此类题目</w:t>
      </w:r>
      <w:r>
        <w:rPr>
          <w:rFonts w:ascii="Times New Roman" w:hAnsi="Times New Roman" w:eastAsia="楷体_GB2312"/>
          <w:b w:val="0"/>
          <w:bCs/>
        </w:rPr>
        <w:t>，</w:t>
      </w:r>
      <w:r>
        <w:rPr>
          <w:rFonts w:ascii="Times New Roman" w:hAnsi="Times New Roman" w:eastAsia="楷体_GB2312" w:cs="宋体"/>
          <w:b w:val="0"/>
          <w:bCs/>
        </w:rPr>
        <w:t>需要先对选文的每一段内容进行一个简单的概括</w:t>
      </w:r>
      <w:r>
        <w:rPr>
          <w:rFonts w:ascii="Times New Roman" w:hAnsi="Times New Roman" w:eastAsia="楷体_GB2312"/>
          <w:b w:val="0"/>
          <w:bCs/>
        </w:rPr>
        <w:t>，</w:t>
      </w:r>
      <w:r>
        <w:rPr>
          <w:rFonts w:ascii="Times New Roman" w:hAnsi="Times New Roman" w:eastAsia="楷体_GB2312" w:cs="宋体"/>
          <w:b w:val="0"/>
          <w:bCs/>
        </w:rPr>
        <w:t>然后再把各段的内容按</w:t>
      </w:r>
      <w:r>
        <w:rPr>
          <w:rFonts w:hAnsi="宋体" w:cs="宋体"/>
          <w:b w:val="0"/>
          <w:bCs/>
        </w:rPr>
        <w:t>“</w:t>
      </w:r>
      <w:r>
        <w:rPr>
          <w:rFonts w:ascii="Times New Roman" w:hAnsi="Times New Roman" w:eastAsia="楷体_GB2312" w:cs="宋体"/>
          <w:b w:val="0"/>
          <w:bCs/>
        </w:rPr>
        <w:t>合并相同内容</w:t>
      </w:r>
      <w:r>
        <w:rPr>
          <w:rFonts w:ascii="Times New Roman" w:hAnsi="Times New Roman" w:eastAsia="楷体_GB2312"/>
          <w:b w:val="0"/>
          <w:bCs/>
        </w:rPr>
        <w:t>，</w:t>
      </w:r>
      <w:r>
        <w:rPr>
          <w:rFonts w:ascii="Times New Roman" w:hAnsi="Times New Roman" w:eastAsia="楷体_GB2312" w:cs="宋体"/>
          <w:b w:val="0"/>
          <w:bCs/>
        </w:rPr>
        <w:t>保留不同内容</w:t>
      </w:r>
      <w:r>
        <w:rPr>
          <w:rFonts w:hAnsi="宋体" w:cs="宋体"/>
          <w:b w:val="0"/>
          <w:bCs/>
        </w:rPr>
        <w:t>”</w:t>
      </w:r>
      <w:r>
        <w:rPr>
          <w:rFonts w:ascii="Times New Roman" w:hAnsi="Times New Roman" w:eastAsia="楷体_GB2312" w:cs="宋体"/>
          <w:b w:val="0"/>
          <w:bCs/>
        </w:rPr>
        <w:t>的方法整合归纳起来即可</w:t>
      </w:r>
      <w:r>
        <w:rPr>
          <w:rFonts w:ascii="Times New Roman" w:hAnsi="Times New Roman" w:eastAsia="楷体_GB2312"/>
          <w:b w:val="0"/>
          <w:bCs/>
        </w:rPr>
        <w:t>。</w:t>
      </w:r>
      <w:r>
        <w:rPr>
          <w:rFonts w:ascii="Times New Roman" w:hAnsi="Times New Roman" w:eastAsia="楷体_GB2312" w:cs="宋体"/>
          <w:b w:val="0"/>
          <w:bCs/>
        </w:rPr>
        <w:t>选文的第一段讲的是社会传播过程的基本要求以及</w:t>
      </w:r>
      <w:r>
        <w:rPr>
          <w:rFonts w:hAnsi="宋体" w:cs="宋体"/>
          <w:b w:val="0"/>
          <w:bCs/>
        </w:rPr>
        <w:t>“</w:t>
      </w:r>
      <w:r>
        <w:rPr>
          <w:rFonts w:ascii="Times New Roman" w:hAnsi="Times New Roman" w:eastAsia="楷体_GB2312" w:cs="宋体"/>
          <w:b w:val="0"/>
          <w:bCs/>
        </w:rPr>
        <w:t>A类传播行为</w:t>
      </w:r>
      <w:r>
        <w:rPr>
          <w:rFonts w:hAnsi="宋体" w:cs="宋体"/>
          <w:b w:val="0"/>
          <w:bCs/>
        </w:rPr>
        <w:t>”</w:t>
      </w:r>
      <w:r>
        <w:rPr>
          <w:rFonts w:ascii="Times New Roman" w:hAnsi="Times New Roman" w:eastAsia="楷体_GB2312" w:cs="宋体"/>
          <w:b w:val="0"/>
          <w:bCs/>
        </w:rPr>
        <w:t>这一概念相关的问题；选文的第二段讲的是B类传播行为以及A类传播行为与B类传播行为相互之间可以转换的问题；选文的第三段说明了任何讯息都不能直接引起外显行为</w:t>
      </w:r>
      <w:r>
        <w:rPr>
          <w:rFonts w:ascii="Times New Roman" w:hAnsi="Times New Roman" w:eastAsia="楷体_GB2312"/>
          <w:b w:val="0"/>
          <w:bCs/>
        </w:rPr>
        <w:t>，</w:t>
      </w:r>
      <w:r>
        <w:rPr>
          <w:rFonts w:ascii="Times New Roman" w:hAnsi="Times New Roman" w:eastAsia="楷体_GB2312" w:cs="宋体"/>
          <w:b w:val="0"/>
          <w:bCs/>
        </w:rPr>
        <w:t>必须经过一些中间步骤</w:t>
      </w:r>
      <w:r>
        <w:rPr>
          <w:rFonts w:ascii="Times New Roman" w:hAnsi="Times New Roman" w:eastAsia="楷体_GB2312"/>
          <w:b w:val="0"/>
          <w:bCs/>
        </w:rPr>
        <w:t>，</w:t>
      </w:r>
      <w:r>
        <w:rPr>
          <w:rFonts w:ascii="Times New Roman" w:hAnsi="Times New Roman" w:eastAsia="楷体_GB2312" w:cs="宋体"/>
          <w:b w:val="0"/>
          <w:bCs/>
        </w:rPr>
        <w:t>即两类传播行为</w:t>
      </w:r>
      <w:r>
        <w:rPr>
          <w:rFonts w:ascii="Times New Roman" w:hAnsi="Times New Roman" w:eastAsia="楷体_GB2312"/>
          <w:b w:val="0"/>
          <w:bCs/>
        </w:rPr>
        <w:t>。</w:t>
      </w:r>
      <w:r>
        <w:rPr>
          <w:rFonts w:ascii="Times New Roman" w:hAnsi="Times New Roman" w:eastAsia="楷体_GB2312" w:cs="宋体"/>
          <w:b w:val="0"/>
          <w:bCs/>
        </w:rPr>
        <w:t>把这三段的内容进行归纳整合</w:t>
      </w:r>
      <w:r>
        <w:rPr>
          <w:rFonts w:ascii="Times New Roman" w:hAnsi="Times New Roman" w:eastAsia="楷体_GB2312"/>
          <w:b w:val="0"/>
          <w:bCs/>
        </w:rPr>
        <w:t>，</w:t>
      </w:r>
      <w:r>
        <w:rPr>
          <w:rFonts w:ascii="Times New Roman" w:hAnsi="Times New Roman" w:eastAsia="楷体_GB2312" w:cs="宋体"/>
          <w:b w:val="0"/>
          <w:bCs/>
        </w:rPr>
        <w:t>分点作答即可</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答案：</w:t>
      </w:r>
      <w:r>
        <w:rPr>
          <w:rFonts w:hint="eastAsia" w:hAnsi="宋体" w:cs="宋体"/>
          <w:b w:val="0"/>
          <w:bCs/>
        </w:rPr>
        <w:t>①</w:t>
      </w:r>
      <w:r>
        <w:rPr>
          <w:rFonts w:ascii="Times New Roman" w:hAnsi="Times New Roman" w:cs="宋体"/>
          <w:b w:val="0"/>
          <w:bCs/>
        </w:rPr>
        <w:t>社会传播行为类型(A类传播行为与B类传播行为)</w:t>
      </w:r>
      <w:r>
        <w:rPr>
          <w:rFonts w:ascii="Times New Roman" w:hAnsi="Times New Roman"/>
          <w:b w:val="0"/>
          <w:bCs/>
        </w:rPr>
        <w:t>。</w:t>
      </w:r>
      <w:r>
        <w:rPr>
          <w:rFonts w:hint="eastAsia" w:hAnsi="宋体" w:cs="宋体"/>
          <w:b w:val="0"/>
          <w:bCs/>
        </w:rPr>
        <w:t>②</w:t>
      </w:r>
      <w:r>
        <w:rPr>
          <w:rFonts w:ascii="Times New Roman" w:hAnsi="Times New Roman" w:cs="宋体"/>
          <w:b w:val="0"/>
          <w:bCs/>
        </w:rPr>
        <w:t>社会传播过程特点(传播至少两人</w:t>
      </w:r>
      <w:r>
        <w:rPr>
          <w:rFonts w:ascii="Times New Roman" w:hAnsi="Times New Roman"/>
          <w:b w:val="0"/>
          <w:bCs/>
        </w:rPr>
        <w:t>，</w:t>
      </w:r>
      <w:r>
        <w:rPr>
          <w:rFonts w:ascii="Times New Roman" w:hAnsi="Times New Roman" w:cs="宋体"/>
          <w:b w:val="0"/>
          <w:bCs/>
        </w:rPr>
        <w:t>角色可以转换</w:t>
      </w:r>
      <w:r>
        <w:rPr>
          <w:rFonts w:ascii="Times New Roman" w:hAnsi="Times New Roman"/>
          <w:b w:val="0"/>
          <w:bCs/>
        </w:rPr>
        <w:t>，</w:t>
      </w:r>
      <w:r>
        <w:rPr>
          <w:rFonts w:ascii="Times New Roman" w:hAnsi="Times New Roman" w:cs="宋体"/>
          <w:b w:val="0"/>
          <w:bCs/>
        </w:rPr>
        <w:t>循环往复)</w:t>
      </w:r>
      <w:r>
        <w:rPr>
          <w:rFonts w:ascii="Times New Roman" w:hAnsi="Times New Roman"/>
          <w:b w:val="0"/>
          <w:bCs/>
        </w:rPr>
        <w:t>。(4</w:t>
      </w:r>
      <w:r>
        <w:rPr>
          <w:rFonts w:ascii="Times New Roman" w:hAnsi="Times New Roman" w:cs="宋体"/>
          <w:b w:val="0"/>
          <w:bCs/>
        </w:rPr>
        <w:t>分)</w:t>
      </w:r>
    </w:p>
    <w:p>
      <w:pPr>
        <w:pStyle w:val="3"/>
        <w:snapToGrid w:val="0"/>
        <w:spacing w:line="360" w:lineRule="auto"/>
        <w:ind w:firstLine="560" w:firstLineChars="200"/>
        <w:rPr>
          <w:rFonts w:ascii="Times New Roman" w:hAnsi="Times New Roman"/>
          <w:b w:val="0"/>
          <w:bCs/>
        </w:rPr>
      </w:pPr>
      <w:r>
        <w:rPr>
          <w:rFonts w:hint="eastAsia" w:asciiTheme="minorEastAsia" w:hAnsiTheme="minorEastAsia"/>
          <w:b w:val="0"/>
          <w:bCs/>
          <w:sz w:val="28"/>
          <w:szCs w:val="28"/>
          <w:lang w:val="en-US" w:eastAsia="zh-CN"/>
        </w:rPr>
        <w:t>[2017天津卷]</w:t>
      </w:r>
      <w:r>
        <w:rPr>
          <w:rFonts w:ascii="Times New Roman" w:hAnsi="Times New Roman" w:cs="宋体"/>
          <w:b w:val="0"/>
          <w:bCs/>
        </w:rPr>
        <w:t>阅读下面的文字</w:t>
      </w:r>
      <w:r>
        <w:rPr>
          <w:rFonts w:ascii="Times New Roman" w:hAnsi="Times New Roman"/>
          <w:b w:val="0"/>
          <w:bCs/>
        </w:rPr>
        <w:t>，</w:t>
      </w:r>
      <w:r>
        <w:rPr>
          <w:rFonts w:ascii="Times New Roman" w:hAnsi="Times New Roman" w:cs="宋体"/>
          <w:b w:val="0"/>
          <w:bCs/>
        </w:rPr>
        <w:t>完成</w:t>
      </w:r>
      <w:r>
        <w:rPr>
          <w:rFonts w:hint="eastAsia" w:ascii="Times New Roman" w:hAnsi="Times New Roman" w:cs="宋体"/>
          <w:b w:val="0"/>
          <w:bCs/>
          <w:lang w:eastAsia="zh-CN"/>
        </w:rPr>
        <w:t>问</w:t>
      </w:r>
      <w:r>
        <w:rPr>
          <w:rFonts w:ascii="Times New Roman" w:hAnsi="Times New Roman" w:cs="宋体"/>
          <w:b w:val="0"/>
          <w:bCs/>
        </w:rPr>
        <w:t>题</w:t>
      </w:r>
      <w:r>
        <w:rPr>
          <w:rFonts w:ascii="Times New Roman" w:hAnsi="Times New Roman"/>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人类社会存在于一定的时间和空间中</w:t>
      </w:r>
      <w:r>
        <w:rPr>
          <w:rFonts w:ascii="Times New Roman" w:hAnsi="Times New Roman" w:eastAsia="楷体_GB2312"/>
          <w:b w:val="0"/>
          <w:bCs/>
        </w:rPr>
        <w:t>。</w:t>
      </w:r>
      <w:r>
        <w:rPr>
          <w:rFonts w:ascii="Times New Roman" w:hAnsi="Times New Roman" w:eastAsia="楷体_GB2312" w:cs="宋体"/>
          <w:b w:val="0"/>
          <w:bCs/>
        </w:rPr>
        <w:t>空间是固定</w:t>
      </w:r>
      <w:r>
        <w:rPr>
          <w:rFonts w:ascii="Times New Roman" w:hAnsi="Times New Roman" w:eastAsia="楷体_GB2312"/>
          <w:b w:val="0"/>
          <w:bCs/>
        </w:rPr>
        <w:t>、</w:t>
      </w:r>
      <w:r>
        <w:rPr>
          <w:rFonts w:ascii="Times New Roman" w:hAnsi="Times New Roman" w:eastAsia="楷体_GB2312" w:cs="宋体"/>
          <w:b w:val="0"/>
          <w:bCs/>
        </w:rPr>
        <w:t>具体的</w:t>
      </w:r>
      <w:r>
        <w:rPr>
          <w:rFonts w:ascii="Times New Roman" w:hAnsi="Times New Roman" w:eastAsia="楷体_GB2312"/>
          <w:b w:val="0"/>
          <w:bCs/>
        </w:rPr>
        <w:t>，</w:t>
      </w:r>
      <w:r>
        <w:rPr>
          <w:rFonts w:ascii="Times New Roman" w:hAnsi="Times New Roman" w:eastAsia="楷体_GB2312" w:cs="宋体"/>
          <w:b w:val="0"/>
          <w:bCs/>
        </w:rPr>
        <w:t>而时间则需要通过某种办法加以测定和标识</w:t>
      </w:r>
      <w:r>
        <w:rPr>
          <w:rFonts w:ascii="Times New Roman" w:hAnsi="Times New Roman" w:eastAsia="楷体_GB2312"/>
          <w:b w:val="0"/>
          <w:bCs/>
        </w:rPr>
        <w:t>。</w:t>
      </w:r>
      <w:r>
        <w:rPr>
          <w:rFonts w:ascii="Times New Roman" w:hAnsi="Times New Roman" w:eastAsia="楷体_GB2312" w:cs="宋体"/>
          <w:b w:val="0"/>
          <w:bCs/>
        </w:rPr>
        <w:t>人们测定和标识时间的参照最初是感知和观察到的物候和气候的变化</w:t>
      </w:r>
      <w:r>
        <w:rPr>
          <w:rFonts w:ascii="Times New Roman" w:hAnsi="Times New Roman" w:eastAsia="楷体_GB2312"/>
          <w:b w:val="0"/>
          <w:bCs/>
        </w:rPr>
        <w:t>。</w:t>
      </w:r>
      <w:r>
        <w:rPr>
          <w:rFonts w:ascii="Times New Roman" w:hAnsi="Times New Roman" w:eastAsia="楷体_GB2312" w:cs="宋体"/>
          <w:b w:val="0"/>
          <w:bCs/>
        </w:rPr>
        <w:t>什么时间月圆了</w:t>
      </w:r>
      <w:r>
        <w:rPr>
          <w:rFonts w:ascii="Times New Roman" w:hAnsi="Times New Roman" w:eastAsia="楷体_GB2312"/>
          <w:b w:val="0"/>
          <w:bCs/>
        </w:rPr>
        <w:t>、</w:t>
      </w:r>
      <w:r>
        <w:rPr>
          <w:rFonts w:ascii="Times New Roman" w:hAnsi="Times New Roman" w:eastAsia="楷体_GB2312" w:cs="宋体"/>
          <w:b w:val="0"/>
          <w:bCs/>
        </w:rPr>
        <w:t>月缺了</w:t>
      </w:r>
      <w:r>
        <w:rPr>
          <w:rFonts w:ascii="Times New Roman" w:hAnsi="Times New Roman" w:eastAsia="楷体_GB2312"/>
          <w:b w:val="0"/>
          <w:bCs/>
        </w:rPr>
        <w:t>，</w:t>
      </w:r>
      <w:r>
        <w:rPr>
          <w:rFonts w:ascii="Times New Roman" w:hAnsi="Times New Roman" w:eastAsia="楷体_GB2312" w:cs="宋体"/>
          <w:b w:val="0"/>
          <w:bCs/>
        </w:rPr>
        <w:t>什么时候气候转暖</w:t>
      </w:r>
      <w:r>
        <w:rPr>
          <w:rFonts w:ascii="Times New Roman" w:hAnsi="Times New Roman" w:eastAsia="楷体_GB2312"/>
          <w:b w:val="0"/>
          <w:bCs/>
        </w:rPr>
        <w:t>，</w:t>
      </w:r>
      <w:r>
        <w:rPr>
          <w:rFonts w:ascii="Times New Roman" w:hAnsi="Times New Roman" w:eastAsia="楷体_GB2312" w:cs="宋体"/>
          <w:b w:val="0"/>
          <w:bCs/>
        </w:rPr>
        <w:t>种子发芽</w:t>
      </w:r>
      <w:r>
        <w:rPr>
          <w:rFonts w:ascii="Times New Roman" w:hAnsi="Times New Roman" w:eastAsia="楷体_GB2312"/>
          <w:b w:val="0"/>
          <w:bCs/>
        </w:rPr>
        <w:t>、</w:t>
      </w:r>
      <w:r>
        <w:rPr>
          <w:rFonts w:ascii="Times New Roman" w:hAnsi="Times New Roman" w:eastAsia="楷体_GB2312" w:cs="宋体"/>
          <w:b w:val="0"/>
          <w:bCs/>
        </w:rPr>
        <w:t>庄稼生长了</w:t>
      </w:r>
      <w:r>
        <w:rPr>
          <w:rFonts w:hAnsi="宋体" w:cs="宋体"/>
          <w:b w:val="0"/>
          <w:bCs/>
        </w:rPr>
        <w:t>……</w:t>
      </w:r>
      <w:r>
        <w:rPr>
          <w:rFonts w:ascii="Times New Roman" w:hAnsi="Times New Roman" w:eastAsia="楷体_GB2312" w:cs="宋体"/>
          <w:b w:val="0"/>
          <w:bCs/>
        </w:rPr>
        <w:t>这些变化就被我们的先人用来作为早期测定时间的依据</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时间是人类用以描述物质运动或事件发生过程的一个参数</w:t>
      </w:r>
      <w:r>
        <w:rPr>
          <w:rFonts w:ascii="Times New Roman" w:hAnsi="Times New Roman" w:eastAsia="楷体_GB2312"/>
          <w:b w:val="0"/>
          <w:bCs/>
        </w:rPr>
        <w:t>。</w:t>
      </w:r>
      <w:r>
        <w:rPr>
          <w:rFonts w:ascii="Times New Roman" w:hAnsi="Times New Roman" w:eastAsia="楷体_GB2312" w:cs="宋体"/>
          <w:b w:val="0"/>
          <w:bCs/>
        </w:rPr>
        <w:t>人们为了更准确地衡量</w:t>
      </w:r>
      <w:r>
        <w:rPr>
          <w:rFonts w:ascii="Times New Roman" w:hAnsi="Times New Roman" w:eastAsia="楷体_GB2312"/>
          <w:b w:val="0"/>
          <w:bCs/>
        </w:rPr>
        <w:t>、</w:t>
      </w:r>
      <w:r>
        <w:rPr>
          <w:rFonts w:ascii="Times New Roman" w:hAnsi="Times New Roman" w:eastAsia="楷体_GB2312" w:cs="宋体"/>
          <w:b w:val="0"/>
          <w:bCs/>
        </w:rPr>
        <w:t>计算</w:t>
      </w:r>
      <w:r>
        <w:rPr>
          <w:rFonts w:ascii="Times New Roman" w:hAnsi="Times New Roman" w:eastAsia="楷体_GB2312"/>
          <w:b w:val="0"/>
          <w:bCs/>
        </w:rPr>
        <w:t>、</w:t>
      </w:r>
      <w:r>
        <w:rPr>
          <w:rFonts w:ascii="Times New Roman" w:hAnsi="Times New Roman" w:eastAsia="楷体_GB2312" w:cs="宋体"/>
          <w:b w:val="0"/>
          <w:bCs/>
        </w:rPr>
        <w:t>记录时间</w:t>
      </w:r>
      <w:r>
        <w:rPr>
          <w:rFonts w:ascii="Times New Roman" w:hAnsi="Times New Roman" w:eastAsia="楷体_GB2312"/>
          <w:b w:val="0"/>
          <w:bCs/>
        </w:rPr>
        <w:t>，</w:t>
      </w:r>
      <w:r>
        <w:rPr>
          <w:rFonts w:ascii="Times New Roman" w:hAnsi="Times New Roman" w:eastAsia="楷体_GB2312" w:cs="宋体"/>
          <w:b w:val="0"/>
          <w:bCs/>
        </w:rPr>
        <w:t>就要进一步选择具有普适性</w:t>
      </w:r>
      <w:r>
        <w:rPr>
          <w:rFonts w:ascii="Times New Roman" w:hAnsi="Times New Roman" w:eastAsia="楷体_GB2312"/>
          <w:b w:val="0"/>
          <w:bCs/>
        </w:rPr>
        <w:t>、</w:t>
      </w:r>
      <w:r>
        <w:rPr>
          <w:rFonts w:ascii="Times New Roman" w:hAnsi="Times New Roman" w:eastAsia="楷体_GB2312" w:cs="宋体"/>
          <w:b w:val="0"/>
          <w:bCs/>
        </w:rPr>
        <w:t>恒久性和周期循环性的参照物</w:t>
      </w:r>
      <w:r>
        <w:rPr>
          <w:rFonts w:ascii="Times New Roman" w:hAnsi="Times New Roman" w:eastAsia="楷体_GB2312"/>
          <w:b w:val="0"/>
          <w:bCs/>
        </w:rPr>
        <w:t>。</w:t>
      </w:r>
      <w:r>
        <w:rPr>
          <w:rFonts w:ascii="Times New Roman" w:hAnsi="Times New Roman" w:eastAsia="楷体_GB2312" w:cs="宋体"/>
          <w:b w:val="0"/>
          <w:bCs/>
        </w:rPr>
        <w:t>于是</w:t>
      </w:r>
      <w:r>
        <w:rPr>
          <w:rFonts w:ascii="Times New Roman" w:hAnsi="Times New Roman" w:eastAsia="楷体_GB2312"/>
          <w:b w:val="0"/>
          <w:bCs/>
        </w:rPr>
        <w:t>，</w:t>
      </w:r>
      <w:r>
        <w:rPr>
          <w:rFonts w:ascii="Times New Roman" w:hAnsi="Times New Roman" w:eastAsia="楷体_GB2312" w:cs="宋体"/>
          <w:b w:val="0"/>
          <w:bCs/>
        </w:rPr>
        <w:t>太阳</w:t>
      </w:r>
      <w:r>
        <w:rPr>
          <w:rFonts w:ascii="Times New Roman" w:hAnsi="Times New Roman" w:eastAsia="楷体_GB2312"/>
          <w:b w:val="0"/>
          <w:bCs/>
        </w:rPr>
        <w:t>、</w:t>
      </w:r>
      <w:r>
        <w:rPr>
          <w:rFonts w:ascii="Times New Roman" w:hAnsi="Times New Roman" w:eastAsia="楷体_GB2312" w:cs="宋体"/>
          <w:b w:val="0"/>
          <w:bCs/>
        </w:rPr>
        <w:t>月亮</w:t>
      </w:r>
      <w:r>
        <w:rPr>
          <w:rFonts w:ascii="Times New Roman" w:hAnsi="Times New Roman" w:eastAsia="楷体_GB2312"/>
          <w:b w:val="0"/>
          <w:bCs/>
        </w:rPr>
        <w:t>、</w:t>
      </w:r>
      <w:r>
        <w:rPr>
          <w:rFonts w:ascii="Times New Roman" w:hAnsi="Times New Roman" w:eastAsia="楷体_GB2312" w:cs="宋体"/>
          <w:b w:val="0"/>
          <w:bCs/>
        </w:rPr>
        <w:t>谷物的成熟期等</w:t>
      </w:r>
      <w:r>
        <w:rPr>
          <w:rFonts w:ascii="Times New Roman" w:hAnsi="Times New Roman" w:eastAsia="楷体_GB2312"/>
          <w:b w:val="0"/>
          <w:bCs/>
        </w:rPr>
        <w:t>，</w:t>
      </w:r>
      <w:r>
        <w:rPr>
          <w:rFonts w:ascii="Times New Roman" w:hAnsi="Times New Roman" w:eastAsia="楷体_GB2312" w:cs="宋体"/>
          <w:b w:val="0"/>
          <w:bCs/>
        </w:rPr>
        <w:t>就成为了优选的参照系</w:t>
      </w:r>
      <w:r>
        <w:rPr>
          <w:rFonts w:ascii="Times New Roman" w:hAnsi="Times New Roman" w:eastAsia="楷体_GB2312"/>
          <w:b w:val="0"/>
          <w:bCs/>
        </w:rPr>
        <w:t>。</w:t>
      </w:r>
      <w:r>
        <w:rPr>
          <w:rFonts w:ascii="Times New Roman" w:hAnsi="Times New Roman" w:eastAsia="楷体_GB2312" w:cs="宋体"/>
          <w:b w:val="0"/>
          <w:bCs/>
        </w:rPr>
        <w:t>人类很早就学会观察日月星辰</w:t>
      </w:r>
      <w:r>
        <w:rPr>
          <w:rFonts w:ascii="Times New Roman" w:hAnsi="Times New Roman" w:eastAsia="楷体_GB2312"/>
          <w:b w:val="0"/>
          <w:bCs/>
        </w:rPr>
        <w:t>，</w:t>
      </w:r>
      <w:r>
        <w:rPr>
          <w:rFonts w:ascii="Times New Roman" w:hAnsi="Times New Roman" w:eastAsia="楷体_GB2312" w:cs="宋体"/>
          <w:b w:val="0"/>
          <w:bCs/>
        </w:rPr>
        <w:t>用以测量时间</w:t>
      </w:r>
      <w:r>
        <w:rPr>
          <w:rFonts w:ascii="Times New Roman" w:hAnsi="Times New Roman" w:eastAsia="楷体_GB2312"/>
          <w:b w:val="0"/>
          <w:bCs/>
        </w:rPr>
        <w:t>。</w:t>
      </w:r>
      <w:r>
        <w:rPr>
          <w:rFonts w:ascii="Times New Roman" w:hAnsi="Times New Roman" w:eastAsia="楷体_GB2312" w:cs="宋体"/>
          <w:b w:val="0"/>
          <w:bCs/>
        </w:rPr>
        <w:t>大约在纪元前五千年</w:t>
      </w:r>
      <w:r>
        <w:rPr>
          <w:rFonts w:ascii="Times New Roman" w:hAnsi="Times New Roman" w:eastAsia="楷体_GB2312"/>
          <w:b w:val="0"/>
          <w:bCs/>
        </w:rPr>
        <w:t>，</w:t>
      </w:r>
      <w:r>
        <w:rPr>
          <w:rFonts w:ascii="Times New Roman" w:hAnsi="Times New Roman" w:eastAsia="楷体_GB2312" w:cs="宋体"/>
          <w:b w:val="0"/>
          <w:bCs/>
        </w:rPr>
        <w:t>人们利用指时杆观察日影</w:t>
      </w:r>
      <w:r>
        <w:rPr>
          <w:rFonts w:ascii="Times New Roman" w:hAnsi="Times New Roman" w:eastAsia="楷体_GB2312"/>
          <w:b w:val="0"/>
          <w:bCs/>
        </w:rPr>
        <w:t>。</w:t>
      </w:r>
      <w:r>
        <w:rPr>
          <w:rFonts w:ascii="Times New Roman" w:hAnsi="Times New Roman" w:eastAsia="楷体_GB2312" w:cs="宋体"/>
          <w:b w:val="0"/>
          <w:bCs/>
        </w:rPr>
        <w:t>纪元前11世纪</w:t>
      </w:r>
      <w:r>
        <w:rPr>
          <w:rFonts w:ascii="Times New Roman" w:hAnsi="Times New Roman" w:eastAsia="楷体_GB2312"/>
          <w:b w:val="0"/>
          <w:bCs/>
        </w:rPr>
        <w:t>，</w:t>
      </w:r>
      <w:r>
        <w:rPr>
          <w:rFonts w:ascii="Times New Roman" w:hAnsi="Times New Roman" w:eastAsia="楷体_GB2312" w:cs="宋体"/>
          <w:b w:val="0"/>
          <w:bCs/>
        </w:rPr>
        <w:t>已经有了关于日晷和漏壶的记载</w:t>
      </w:r>
      <w:r>
        <w:rPr>
          <w:rFonts w:ascii="Times New Roman" w:hAnsi="Times New Roman" w:eastAsia="楷体_GB2312"/>
          <w:b w:val="0"/>
          <w:bCs/>
        </w:rPr>
        <w:t>。</w:t>
      </w:r>
      <w:r>
        <w:rPr>
          <w:rFonts w:ascii="Times New Roman" w:hAnsi="Times New Roman" w:eastAsia="楷体_GB2312" w:cs="宋体"/>
          <w:b w:val="0"/>
          <w:bCs/>
        </w:rPr>
        <w:t>详细记录时间的钟表的发明</w:t>
      </w:r>
      <w:r>
        <w:rPr>
          <w:rFonts w:ascii="Times New Roman" w:hAnsi="Times New Roman" w:eastAsia="楷体_GB2312"/>
          <w:b w:val="0"/>
          <w:bCs/>
        </w:rPr>
        <w:t>，</w:t>
      </w:r>
      <w:r>
        <w:rPr>
          <w:rFonts w:ascii="Times New Roman" w:hAnsi="Times New Roman" w:eastAsia="楷体_GB2312" w:cs="宋体"/>
          <w:b w:val="0"/>
          <w:bCs/>
        </w:rPr>
        <w:t>大约是13世纪下半叶的事情了</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协调和规范各民族或国家群体内部公共时间制度的</w:t>
      </w:r>
      <w:r>
        <w:rPr>
          <w:rFonts w:ascii="Times New Roman" w:hAnsi="Times New Roman" w:eastAsia="楷体_GB2312"/>
          <w:b w:val="0"/>
          <w:bCs/>
        </w:rPr>
        <w:t>，</w:t>
      </w:r>
      <w:r>
        <w:rPr>
          <w:rFonts w:ascii="Times New Roman" w:hAnsi="Times New Roman" w:eastAsia="楷体_GB2312" w:cs="宋体"/>
          <w:b w:val="0"/>
          <w:bCs/>
        </w:rPr>
        <w:t>是各国的特定历法</w:t>
      </w:r>
      <w:r>
        <w:rPr>
          <w:rFonts w:ascii="Times New Roman" w:hAnsi="Times New Roman" w:eastAsia="楷体_GB2312"/>
          <w:b w:val="0"/>
          <w:bCs/>
        </w:rPr>
        <w:t>。</w:t>
      </w:r>
      <w:r>
        <w:rPr>
          <w:rFonts w:ascii="Times New Roman" w:hAnsi="Times New Roman" w:eastAsia="楷体_GB2312" w:cs="宋体"/>
          <w:b w:val="0"/>
          <w:bCs/>
        </w:rPr>
        <w:t>世界现行历法最为普遍的有：以地球围绕太阳旋转的周期作为参照物的太阳历或称阳历</w:t>
      </w:r>
      <w:r>
        <w:rPr>
          <w:rFonts w:ascii="Times New Roman" w:hAnsi="Times New Roman" w:eastAsia="楷体_GB2312"/>
          <w:b w:val="0"/>
          <w:bCs/>
        </w:rPr>
        <w:t>，</w:t>
      </w:r>
      <w:r>
        <w:rPr>
          <w:rFonts w:ascii="Times New Roman" w:hAnsi="Times New Roman" w:eastAsia="楷体_GB2312" w:cs="宋体"/>
          <w:b w:val="0"/>
          <w:bCs/>
        </w:rPr>
        <w:t>我国当今使用的公历就是这一历法</w:t>
      </w:r>
      <w:r>
        <w:rPr>
          <w:rFonts w:ascii="Times New Roman" w:hAnsi="Times New Roman" w:eastAsia="楷体_GB2312"/>
          <w:b w:val="0"/>
          <w:bCs/>
        </w:rPr>
        <w:t>，</w:t>
      </w:r>
      <w:r>
        <w:rPr>
          <w:rFonts w:ascii="Times New Roman" w:hAnsi="Times New Roman" w:eastAsia="楷体_GB2312" w:cs="宋体"/>
          <w:b w:val="0"/>
          <w:bCs/>
        </w:rPr>
        <w:t>作为我们传统时间制度组成部分的二十四节气的制定</w:t>
      </w:r>
      <w:r>
        <w:rPr>
          <w:rFonts w:ascii="Times New Roman" w:hAnsi="Times New Roman" w:eastAsia="楷体_GB2312"/>
          <w:b w:val="0"/>
          <w:bCs/>
        </w:rPr>
        <w:t>，</w:t>
      </w:r>
      <w:r>
        <w:rPr>
          <w:rFonts w:ascii="Times New Roman" w:hAnsi="Times New Roman" w:eastAsia="楷体_GB2312" w:cs="宋体"/>
          <w:b w:val="0"/>
          <w:bCs/>
        </w:rPr>
        <w:t>实质上也是以地球围绕太阳旋转的周期作为参照物的；还有以月球围绕地球旋转周期为参照物的太阴历或称阴历；我国自夏代开始使用</w:t>
      </w:r>
      <w:r>
        <w:rPr>
          <w:rFonts w:ascii="Times New Roman" w:hAnsi="Times New Roman" w:eastAsia="楷体_GB2312"/>
          <w:b w:val="0"/>
          <w:bCs/>
        </w:rPr>
        <w:t>、</w:t>
      </w:r>
      <w:r>
        <w:rPr>
          <w:rFonts w:ascii="Times New Roman" w:hAnsi="Times New Roman" w:eastAsia="楷体_GB2312" w:cs="宋体"/>
          <w:b w:val="0"/>
          <w:bCs/>
        </w:rPr>
        <w:t>后经汉武帝太初元年修订的兼顾太阳历和太阴历确定的历法是阴阳合历</w:t>
      </w:r>
      <w:r>
        <w:rPr>
          <w:rFonts w:ascii="Times New Roman" w:hAnsi="Times New Roman" w:eastAsia="楷体_GB2312"/>
          <w:b w:val="0"/>
          <w:bCs/>
        </w:rPr>
        <w:t>，</w:t>
      </w:r>
      <w:r>
        <w:rPr>
          <w:rFonts w:ascii="Times New Roman" w:hAnsi="Times New Roman" w:eastAsia="楷体_GB2312" w:cs="宋体"/>
          <w:b w:val="0"/>
          <w:bCs/>
        </w:rPr>
        <w:t>即所谓</w:t>
      </w:r>
      <w:r>
        <w:rPr>
          <w:rFonts w:hAnsi="宋体" w:cs="宋体"/>
          <w:b w:val="0"/>
          <w:bCs/>
        </w:rPr>
        <w:t>“</w:t>
      </w:r>
      <w:r>
        <w:rPr>
          <w:rFonts w:ascii="Times New Roman" w:hAnsi="Times New Roman" w:eastAsia="楷体_GB2312" w:cs="宋体"/>
          <w:b w:val="0"/>
          <w:bCs/>
        </w:rPr>
        <w:t>夏历</w:t>
      </w:r>
      <w:r>
        <w:rPr>
          <w:rFonts w:hAnsi="宋体" w:cs="宋体"/>
          <w:b w:val="0"/>
          <w:bCs/>
        </w:rPr>
        <w:t>”“</w:t>
      </w:r>
      <w:r>
        <w:rPr>
          <w:rFonts w:ascii="Times New Roman" w:hAnsi="Times New Roman" w:eastAsia="楷体_GB2312" w:cs="宋体"/>
          <w:b w:val="0"/>
          <w:bCs/>
        </w:rPr>
        <w:t>农历</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或俗称的</w:t>
      </w:r>
      <w:r>
        <w:rPr>
          <w:rFonts w:hAnsi="宋体" w:cs="宋体"/>
          <w:b w:val="0"/>
          <w:bCs/>
        </w:rPr>
        <w:t>“</w:t>
      </w:r>
      <w:r>
        <w:rPr>
          <w:rFonts w:ascii="Times New Roman" w:hAnsi="Times New Roman" w:eastAsia="楷体_GB2312" w:cs="宋体"/>
          <w:b w:val="0"/>
          <w:bCs/>
        </w:rPr>
        <w:t>阴历</w:t>
      </w:r>
      <w:r>
        <w:rPr>
          <w:rFonts w:hAnsi="宋体" w:cs="宋体"/>
          <w:b w:val="0"/>
          <w:bCs/>
        </w:rPr>
        <w:t>”“</w:t>
      </w:r>
      <w:r>
        <w:rPr>
          <w:rFonts w:ascii="Times New Roman" w:hAnsi="Times New Roman" w:eastAsia="楷体_GB2312" w:cs="宋体"/>
          <w:b w:val="0"/>
          <w:bCs/>
        </w:rPr>
        <w:t>旧历</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这样说来</w:t>
      </w:r>
      <w:r>
        <w:rPr>
          <w:rFonts w:ascii="Times New Roman" w:hAnsi="Times New Roman" w:eastAsia="楷体_GB2312"/>
          <w:b w:val="0"/>
          <w:bCs/>
        </w:rPr>
        <w:t>，</w:t>
      </w:r>
      <w:r>
        <w:rPr>
          <w:rFonts w:ascii="Times New Roman" w:hAnsi="Times New Roman" w:eastAsia="楷体_GB2312" w:cs="宋体"/>
          <w:b w:val="0"/>
          <w:bCs/>
        </w:rPr>
        <w:t>我们的夏历是既参照了对月亮的观察</w:t>
      </w:r>
      <w:r>
        <w:rPr>
          <w:rFonts w:ascii="Times New Roman" w:hAnsi="Times New Roman" w:eastAsia="楷体_GB2312"/>
          <w:b w:val="0"/>
          <w:bCs/>
        </w:rPr>
        <w:t>，</w:t>
      </w:r>
      <w:r>
        <w:rPr>
          <w:rFonts w:ascii="Times New Roman" w:hAnsi="Times New Roman" w:eastAsia="楷体_GB2312" w:cs="宋体"/>
          <w:b w:val="0"/>
          <w:bCs/>
        </w:rPr>
        <w:t>又参照了对太阳的观察而制定的</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我们的民间传统节日体系</w:t>
      </w:r>
      <w:r>
        <w:rPr>
          <w:rFonts w:ascii="Times New Roman" w:hAnsi="Times New Roman" w:eastAsia="楷体_GB2312"/>
          <w:b w:val="0"/>
          <w:bCs/>
        </w:rPr>
        <w:t>，</w:t>
      </w:r>
      <w:r>
        <w:rPr>
          <w:rFonts w:ascii="Times New Roman" w:hAnsi="Times New Roman" w:eastAsia="楷体_GB2312" w:cs="宋体"/>
          <w:b w:val="0"/>
          <w:bCs/>
        </w:rPr>
        <w:t>例如春节</w:t>
      </w:r>
      <w:r>
        <w:rPr>
          <w:rFonts w:ascii="Times New Roman" w:hAnsi="Times New Roman" w:eastAsia="楷体_GB2312"/>
          <w:b w:val="0"/>
          <w:bCs/>
        </w:rPr>
        <w:t>、</w:t>
      </w:r>
      <w:r>
        <w:rPr>
          <w:rFonts w:ascii="Times New Roman" w:hAnsi="Times New Roman" w:eastAsia="楷体_GB2312" w:cs="宋体"/>
          <w:b w:val="0"/>
          <w:bCs/>
        </w:rPr>
        <w:t>元宵节等都是依据过去千百年来通行的阴阳合历而确立的</w:t>
      </w:r>
      <w:r>
        <w:rPr>
          <w:rFonts w:ascii="Times New Roman" w:hAnsi="Times New Roman" w:eastAsia="楷体_GB2312"/>
          <w:b w:val="0"/>
          <w:bCs/>
        </w:rPr>
        <w:t>。</w:t>
      </w:r>
      <w:r>
        <w:rPr>
          <w:rFonts w:ascii="Times New Roman" w:hAnsi="Times New Roman" w:eastAsia="楷体_GB2312" w:cs="宋体"/>
          <w:b w:val="0"/>
          <w:bCs/>
        </w:rPr>
        <w:t>这种历法在我们的实践活动中依然占有重要地位</w:t>
      </w:r>
      <w:r>
        <w:rPr>
          <w:rFonts w:ascii="Times New Roman" w:hAnsi="Times New Roman" w:eastAsia="楷体_GB2312"/>
          <w:b w:val="0"/>
          <w:bCs/>
        </w:rPr>
        <w:t>。</w:t>
      </w:r>
      <w:r>
        <w:rPr>
          <w:rFonts w:ascii="Times New Roman" w:hAnsi="Times New Roman" w:eastAsia="楷体_GB2312" w:cs="宋体"/>
          <w:b w:val="0"/>
          <w:bCs/>
        </w:rPr>
        <w:t>正像我们对光华照人的月亮以及太阳倍感亲切一样</w:t>
      </w:r>
      <w:r>
        <w:rPr>
          <w:rFonts w:ascii="Times New Roman" w:hAnsi="Times New Roman" w:eastAsia="楷体_GB2312"/>
          <w:b w:val="0"/>
          <w:bCs/>
        </w:rPr>
        <w:t>，</w:t>
      </w:r>
      <w:r>
        <w:rPr>
          <w:rFonts w:ascii="Times New Roman" w:hAnsi="Times New Roman" w:eastAsia="楷体_GB2312" w:cs="宋体"/>
          <w:b w:val="0"/>
          <w:bCs/>
        </w:rPr>
        <w:t>对使用了几千年的阴阳合历我们同样有着深深的钟情和依恋</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eastAsia="楷体_GB2312"/>
          <w:b w:val="0"/>
          <w:bCs/>
        </w:rPr>
      </w:pPr>
      <w:r>
        <w:rPr>
          <w:rFonts w:ascii="Times New Roman" w:hAnsi="Times New Roman" w:eastAsia="楷体_GB2312" w:cs="宋体"/>
          <w:b w:val="0"/>
          <w:bCs/>
        </w:rPr>
        <w:t>为了找到一个对农业生产极为重要</w:t>
      </w:r>
      <w:r>
        <w:rPr>
          <w:rFonts w:ascii="Times New Roman" w:hAnsi="Times New Roman" w:eastAsia="楷体_GB2312"/>
          <w:b w:val="0"/>
          <w:bCs/>
        </w:rPr>
        <w:t>、</w:t>
      </w:r>
      <w:r>
        <w:rPr>
          <w:rFonts w:ascii="Times New Roman" w:hAnsi="Times New Roman" w:eastAsia="楷体_GB2312" w:cs="宋体"/>
          <w:b w:val="0"/>
          <w:bCs/>
        </w:rPr>
        <w:t>又准确标识寒暑往来规律的计时办法</w:t>
      </w:r>
      <w:r>
        <w:rPr>
          <w:rFonts w:ascii="Times New Roman" w:hAnsi="Times New Roman" w:eastAsia="楷体_GB2312"/>
          <w:b w:val="0"/>
          <w:bCs/>
        </w:rPr>
        <w:t>，</w:t>
      </w:r>
      <w:r>
        <w:rPr>
          <w:rFonts w:ascii="Times New Roman" w:hAnsi="Times New Roman" w:eastAsia="楷体_GB2312" w:cs="宋体"/>
          <w:b w:val="0"/>
          <w:bCs/>
        </w:rPr>
        <w:t>人们将一年365天平分为24等份</w:t>
      </w:r>
      <w:r>
        <w:rPr>
          <w:rFonts w:ascii="Times New Roman" w:hAnsi="Times New Roman" w:eastAsia="楷体_GB2312"/>
          <w:b w:val="0"/>
          <w:bCs/>
        </w:rPr>
        <w:t>，</w:t>
      </w:r>
      <w:r>
        <w:rPr>
          <w:rFonts w:ascii="Times New Roman" w:hAnsi="Times New Roman" w:eastAsia="楷体_GB2312" w:cs="宋体"/>
          <w:b w:val="0"/>
          <w:bCs/>
        </w:rPr>
        <w:t>分别给予一个名称</w:t>
      </w:r>
      <w:r>
        <w:rPr>
          <w:rFonts w:ascii="Times New Roman" w:hAnsi="Times New Roman" w:eastAsia="楷体_GB2312"/>
          <w:b w:val="0"/>
          <w:bCs/>
        </w:rPr>
        <w:t>，</w:t>
      </w:r>
      <w:r>
        <w:rPr>
          <w:rFonts w:ascii="Times New Roman" w:hAnsi="Times New Roman" w:eastAsia="楷体_GB2312" w:cs="宋体"/>
          <w:b w:val="0"/>
          <w:bCs/>
        </w:rPr>
        <w:t>如立春</w:t>
      </w:r>
      <w:r>
        <w:rPr>
          <w:rFonts w:ascii="Times New Roman" w:hAnsi="Times New Roman" w:eastAsia="楷体_GB2312"/>
          <w:b w:val="0"/>
          <w:bCs/>
        </w:rPr>
        <w:t>、</w:t>
      </w:r>
      <w:r>
        <w:rPr>
          <w:rFonts w:ascii="Times New Roman" w:hAnsi="Times New Roman" w:eastAsia="楷体_GB2312" w:cs="宋体"/>
          <w:b w:val="0"/>
          <w:bCs/>
        </w:rPr>
        <w:t>雨水等</w:t>
      </w:r>
      <w:r>
        <w:rPr>
          <w:rFonts w:ascii="Times New Roman" w:hAnsi="Times New Roman" w:eastAsia="楷体_GB2312"/>
          <w:b w:val="0"/>
          <w:bCs/>
        </w:rPr>
        <w:t>，</w:t>
      </w:r>
      <w:r>
        <w:rPr>
          <w:rFonts w:ascii="Times New Roman" w:hAnsi="Times New Roman" w:eastAsia="楷体_GB2312" w:cs="宋体"/>
          <w:b w:val="0"/>
          <w:bCs/>
        </w:rPr>
        <w:t>于是就形成了二十四节气的时间标识制度</w:t>
      </w:r>
      <w:r>
        <w:rPr>
          <w:rFonts w:ascii="Times New Roman" w:hAnsi="Times New Roman" w:eastAsia="楷体_GB2312"/>
          <w:b w:val="0"/>
          <w:bCs/>
        </w:rPr>
        <w:t>。</w:t>
      </w:r>
      <w:r>
        <w:rPr>
          <w:rFonts w:ascii="Times New Roman" w:hAnsi="Times New Roman" w:eastAsia="楷体_GB2312" w:cs="宋体"/>
          <w:b w:val="0"/>
          <w:bCs/>
        </w:rPr>
        <w:t>在某些历史时期</w:t>
      </w:r>
      <w:r>
        <w:rPr>
          <w:rFonts w:ascii="Times New Roman" w:hAnsi="Times New Roman" w:eastAsia="楷体_GB2312"/>
          <w:b w:val="0"/>
          <w:bCs/>
        </w:rPr>
        <w:t>，</w:t>
      </w:r>
      <w:r>
        <w:rPr>
          <w:rFonts w:ascii="Times New Roman" w:hAnsi="Times New Roman" w:eastAsia="楷体_GB2312" w:cs="宋体"/>
          <w:b w:val="0"/>
          <w:bCs/>
        </w:rPr>
        <w:t>某些节气的名称与今或有不同</w:t>
      </w:r>
      <w:r>
        <w:rPr>
          <w:rFonts w:ascii="Times New Roman" w:hAnsi="Times New Roman" w:eastAsia="楷体_GB2312"/>
          <w:b w:val="0"/>
          <w:bCs/>
        </w:rPr>
        <w:t>，</w:t>
      </w:r>
      <w:r>
        <w:rPr>
          <w:rFonts w:ascii="Times New Roman" w:hAnsi="Times New Roman" w:eastAsia="楷体_GB2312" w:cs="宋体"/>
          <w:b w:val="0"/>
          <w:bCs/>
        </w:rPr>
        <w:t>但在汉代刘安著《淮南子》中</w:t>
      </w:r>
      <w:r>
        <w:rPr>
          <w:rFonts w:ascii="Times New Roman" w:hAnsi="Times New Roman" w:eastAsia="楷体_GB2312"/>
          <w:b w:val="0"/>
          <w:bCs/>
        </w:rPr>
        <w:t>，</w:t>
      </w:r>
      <w:r>
        <w:rPr>
          <w:rFonts w:ascii="Times New Roman" w:hAnsi="Times New Roman" w:eastAsia="楷体_GB2312" w:cs="宋体"/>
          <w:b w:val="0"/>
          <w:bCs/>
        </w:rPr>
        <w:t>就明确有二十四节气名称的记载了</w:t>
      </w:r>
      <w:r>
        <w:rPr>
          <w:rFonts w:ascii="Times New Roman" w:hAnsi="Times New Roman" w:eastAsia="楷体_GB2312"/>
          <w:b w:val="0"/>
          <w:bCs/>
        </w:rPr>
        <w:t>。</w:t>
      </w:r>
      <w:r>
        <w:rPr>
          <w:rFonts w:ascii="Times New Roman" w:hAnsi="Times New Roman" w:eastAsia="楷体_GB2312" w:cs="宋体"/>
          <w:b w:val="0"/>
          <w:bCs/>
        </w:rPr>
        <w:t>各个节气都有明显的</w:t>
      </w:r>
      <w:r>
        <w:rPr>
          <w:rFonts w:hAnsi="宋体" w:cs="宋体"/>
          <w:b w:val="0"/>
          <w:bCs/>
        </w:rPr>
        <w:t>“</w:t>
      </w:r>
      <w:r>
        <w:rPr>
          <w:rFonts w:ascii="Times New Roman" w:hAnsi="Times New Roman" w:eastAsia="楷体_GB2312" w:cs="宋体"/>
          <w:b w:val="0"/>
          <w:bCs/>
        </w:rPr>
        <w:t>物候</w:t>
      </w:r>
      <w:r>
        <w:rPr>
          <w:rFonts w:hAnsi="宋体" w:cs="宋体"/>
          <w:b w:val="0"/>
          <w:bCs/>
        </w:rPr>
        <w:t>”</w:t>
      </w:r>
      <w:r>
        <w:rPr>
          <w:rFonts w:ascii="Times New Roman" w:hAnsi="Times New Roman" w:eastAsia="楷体_GB2312" w:cs="宋体"/>
          <w:b w:val="0"/>
          <w:bCs/>
        </w:rPr>
        <w:t>作为标志</w:t>
      </w:r>
      <w:r>
        <w:rPr>
          <w:rFonts w:ascii="Times New Roman" w:hAnsi="Times New Roman" w:eastAsia="楷体_GB2312"/>
          <w:b w:val="0"/>
          <w:bCs/>
        </w:rPr>
        <w:t>，</w:t>
      </w:r>
      <w:r>
        <w:rPr>
          <w:rFonts w:ascii="Times New Roman" w:hAnsi="Times New Roman" w:eastAsia="楷体_GB2312" w:cs="宋体"/>
          <w:b w:val="0"/>
          <w:bCs/>
        </w:rPr>
        <w:t>即二十四节气七十二物候</w:t>
      </w:r>
      <w:r>
        <w:rPr>
          <w:rFonts w:ascii="Times New Roman" w:hAnsi="Times New Roman" w:eastAsia="楷体_GB2312"/>
          <w:b w:val="0"/>
          <w:bCs/>
        </w:rPr>
        <w:t>。</w:t>
      </w:r>
      <w:r>
        <w:rPr>
          <w:rFonts w:ascii="Times New Roman" w:hAnsi="Times New Roman" w:eastAsia="楷体_GB2312" w:cs="宋体"/>
          <w:b w:val="0"/>
          <w:bCs/>
        </w:rPr>
        <w:t>我们的先人发明节气</w:t>
      </w:r>
      <w:r>
        <w:rPr>
          <w:rFonts w:ascii="Times New Roman" w:hAnsi="Times New Roman" w:eastAsia="楷体_GB2312"/>
          <w:b w:val="0"/>
          <w:bCs/>
        </w:rPr>
        <w:t>，</w:t>
      </w:r>
      <w:r>
        <w:rPr>
          <w:rFonts w:ascii="Times New Roman" w:hAnsi="Times New Roman" w:eastAsia="楷体_GB2312" w:cs="宋体"/>
          <w:b w:val="0"/>
          <w:bCs/>
        </w:rPr>
        <w:t>把自然界的变化</w:t>
      </w:r>
      <w:r>
        <w:rPr>
          <w:rFonts w:ascii="Times New Roman" w:hAnsi="Times New Roman" w:eastAsia="楷体_GB2312"/>
          <w:b w:val="0"/>
          <w:bCs/>
        </w:rPr>
        <w:t>、</w:t>
      </w:r>
      <w:r>
        <w:rPr>
          <w:rFonts w:ascii="Times New Roman" w:hAnsi="Times New Roman" w:eastAsia="楷体_GB2312" w:cs="宋体"/>
          <w:b w:val="0"/>
          <w:bCs/>
        </w:rPr>
        <w:t>动植物以及人体功能的状态和变化都反映出来了</w:t>
      </w:r>
      <w:r>
        <w:rPr>
          <w:rFonts w:ascii="Times New Roman" w:hAnsi="Times New Roman" w:eastAsia="楷体_GB2312"/>
          <w:b w:val="0"/>
          <w:bCs/>
        </w:rPr>
        <w:t>，</w:t>
      </w:r>
      <w:r>
        <w:rPr>
          <w:rFonts w:ascii="Times New Roman" w:hAnsi="Times New Roman" w:eastAsia="楷体_GB2312" w:cs="宋体"/>
          <w:b w:val="0"/>
          <w:bCs/>
        </w:rPr>
        <w:t>而且相当准确：雨水</w:t>
      </w:r>
      <w:r>
        <w:rPr>
          <w:rFonts w:ascii="Times New Roman" w:hAnsi="Times New Roman" w:eastAsia="楷体_GB2312"/>
          <w:b w:val="0"/>
          <w:bCs/>
        </w:rPr>
        <w:t>，</w:t>
      </w:r>
      <w:r>
        <w:rPr>
          <w:rFonts w:ascii="Times New Roman" w:hAnsi="Times New Roman" w:eastAsia="楷体_GB2312" w:cs="宋体"/>
          <w:b w:val="0"/>
          <w:bCs/>
        </w:rPr>
        <w:t>草木萌动；立秋</w:t>
      </w:r>
      <w:r>
        <w:rPr>
          <w:rFonts w:ascii="Times New Roman" w:hAnsi="Times New Roman" w:eastAsia="楷体_GB2312"/>
          <w:b w:val="0"/>
          <w:bCs/>
        </w:rPr>
        <w:t>，</w:t>
      </w:r>
      <w:r>
        <w:rPr>
          <w:rFonts w:ascii="Times New Roman" w:hAnsi="Times New Roman" w:eastAsia="楷体_GB2312" w:cs="宋体"/>
          <w:b w:val="0"/>
          <w:bCs/>
        </w:rPr>
        <w:t>凉风至等</w:t>
      </w:r>
      <w:r>
        <w:rPr>
          <w:rFonts w:ascii="Times New Roman" w:hAnsi="Times New Roman" w:eastAsia="楷体_GB2312"/>
          <w:b w:val="0"/>
          <w:bCs/>
        </w:rPr>
        <w:t>。</w:t>
      </w:r>
      <w:r>
        <w:rPr>
          <w:rFonts w:ascii="Times New Roman" w:hAnsi="Times New Roman" w:eastAsia="楷体_GB2312" w:cs="宋体"/>
          <w:b w:val="0"/>
          <w:bCs/>
        </w:rPr>
        <w:t>这些都是从人们对自然界的细腻感觉出发而形成的</w:t>
      </w:r>
      <w:r>
        <w:rPr>
          <w:rFonts w:ascii="Times New Roman" w:hAnsi="Times New Roman" w:eastAsia="楷体_GB2312"/>
          <w:b w:val="0"/>
          <w:bCs/>
        </w:rPr>
        <w:t>，</w:t>
      </w:r>
      <w:r>
        <w:rPr>
          <w:rFonts w:ascii="Times New Roman" w:hAnsi="Times New Roman" w:eastAsia="楷体_GB2312" w:cs="宋体"/>
          <w:b w:val="0"/>
          <w:bCs/>
        </w:rPr>
        <w:t>体现出对客观规律的准确认知</w:t>
      </w:r>
      <w:r>
        <w:rPr>
          <w:rFonts w:ascii="Times New Roman" w:hAnsi="Times New Roman" w:eastAsia="楷体_GB2312"/>
          <w:b w:val="0"/>
          <w:bCs/>
        </w:rPr>
        <w:t>，</w:t>
      </w:r>
      <w:r>
        <w:rPr>
          <w:rFonts w:ascii="Times New Roman" w:hAnsi="Times New Roman" w:eastAsia="楷体_GB2312" w:cs="宋体"/>
          <w:b w:val="0"/>
          <w:bCs/>
        </w:rPr>
        <w:t>相当科学</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楷体_GB2312" w:cs="宋体"/>
          <w:b w:val="0"/>
          <w:bCs/>
        </w:rPr>
        <w:t>以上在我们中国人生活中合并使用的阴历阳历时间制度</w:t>
      </w:r>
      <w:r>
        <w:rPr>
          <w:rFonts w:ascii="Times New Roman" w:hAnsi="Times New Roman" w:eastAsia="楷体_GB2312"/>
          <w:b w:val="0"/>
          <w:bCs/>
        </w:rPr>
        <w:t>，</w:t>
      </w:r>
      <w:r>
        <w:rPr>
          <w:rFonts w:ascii="Times New Roman" w:hAnsi="Times New Roman" w:eastAsia="楷体_GB2312" w:cs="宋体"/>
          <w:b w:val="0"/>
          <w:bCs/>
        </w:rPr>
        <w:t>各有其科学依据</w:t>
      </w:r>
      <w:r>
        <w:rPr>
          <w:rFonts w:ascii="Times New Roman" w:hAnsi="Times New Roman" w:eastAsia="楷体_GB2312"/>
          <w:b w:val="0"/>
          <w:bCs/>
        </w:rPr>
        <w:t>、</w:t>
      </w:r>
      <w:r>
        <w:rPr>
          <w:rFonts w:ascii="Times New Roman" w:hAnsi="Times New Roman" w:eastAsia="楷体_GB2312" w:cs="宋体"/>
          <w:b w:val="0"/>
          <w:bCs/>
        </w:rPr>
        <w:t>计算方法和历史发展进程</w:t>
      </w:r>
      <w:r>
        <w:rPr>
          <w:rFonts w:ascii="Times New Roman" w:hAnsi="Times New Roman" w:eastAsia="楷体_GB2312"/>
          <w:b w:val="0"/>
          <w:bCs/>
        </w:rPr>
        <w:t>。</w:t>
      </w:r>
      <w:r>
        <w:rPr>
          <w:rFonts w:ascii="Times New Roman" w:hAnsi="Times New Roman" w:eastAsia="楷体_GB2312" w:cs="宋体"/>
          <w:b w:val="0"/>
          <w:bCs/>
        </w:rPr>
        <w:t>表面上看来似乎互不关联</w:t>
      </w:r>
      <w:r>
        <w:rPr>
          <w:rFonts w:ascii="Times New Roman" w:hAnsi="Times New Roman" w:eastAsia="楷体_GB2312"/>
          <w:b w:val="0"/>
          <w:bCs/>
        </w:rPr>
        <w:t>、</w:t>
      </w:r>
      <w:r>
        <w:rPr>
          <w:rFonts w:ascii="Times New Roman" w:hAnsi="Times New Roman" w:eastAsia="楷体_GB2312" w:cs="宋体"/>
          <w:b w:val="0"/>
          <w:bCs/>
        </w:rPr>
        <w:t>彼此相悖</w:t>
      </w:r>
      <w:r>
        <w:rPr>
          <w:rFonts w:ascii="Times New Roman" w:hAnsi="Times New Roman" w:eastAsia="楷体_GB2312"/>
          <w:b w:val="0"/>
          <w:bCs/>
        </w:rPr>
        <w:t>，</w:t>
      </w:r>
      <w:r>
        <w:rPr>
          <w:rFonts w:ascii="Times New Roman" w:hAnsi="Times New Roman" w:eastAsia="楷体_GB2312" w:cs="宋体"/>
          <w:b w:val="0"/>
          <w:bCs/>
        </w:rPr>
        <w:t>但在我们的生活中交错使用</w:t>
      </w:r>
      <w:r>
        <w:rPr>
          <w:rFonts w:ascii="Times New Roman" w:hAnsi="Times New Roman" w:eastAsia="楷体_GB2312"/>
          <w:b w:val="0"/>
          <w:bCs/>
        </w:rPr>
        <w:t>、</w:t>
      </w:r>
      <w:r>
        <w:rPr>
          <w:rFonts w:ascii="Times New Roman" w:hAnsi="Times New Roman" w:eastAsia="楷体_GB2312" w:cs="宋体"/>
          <w:b w:val="0"/>
          <w:bCs/>
        </w:rPr>
        <w:t>互为补充</w:t>
      </w:r>
      <w:r>
        <w:rPr>
          <w:rFonts w:ascii="Times New Roman" w:hAnsi="Times New Roman" w:eastAsia="楷体_GB2312"/>
          <w:b w:val="0"/>
          <w:bCs/>
        </w:rPr>
        <w:t>，</w:t>
      </w:r>
      <w:r>
        <w:rPr>
          <w:rFonts w:ascii="Times New Roman" w:hAnsi="Times New Roman" w:eastAsia="楷体_GB2312" w:cs="宋体"/>
          <w:b w:val="0"/>
          <w:bCs/>
        </w:rPr>
        <w:t>形成了协调并用</w:t>
      </w:r>
      <w:r>
        <w:rPr>
          <w:rFonts w:ascii="Times New Roman" w:hAnsi="Times New Roman" w:eastAsia="楷体_GB2312"/>
          <w:b w:val="0"/>
          <w:bCs/>
        </w:rPr>
        <w:t>、</w:t>
      </w:r>
      <w:r>
        <w:rPr>
          <w:rFonts w:ascii="Times New Roman" w:hAnsi="Times New Roman" w:eastAsia="楷体_GB2312" w:cs="宋体"/>
          <w:b w:val="0"/>
          <w:bCs/>
        </w:rPr>
        <w:t>多元而统一的时间计算体系</w:t>
      </w:r>
      <w:r>
        <w:rPr>
          <w:rFonts w:ascii="Times New Roman" w:hAnsi="Times New Roman" w:eastAsia="楷体_GB2312"/>
          <w:b w:val="0"/>
          <w:bCs/>
        </w:rPr>
        <w:t>。</w:t>
      </w:r>
      <w:r>
        <w:rPr>
          <w:rFonts w:ascii="Times New Roman" w:hAnsi="Times New Roman" w:eastAsia="楷体_GB2312" w:cs="宋体"/>
          <w:b w:val="0"/>
          <w:bCs/>
        </w:rPr>
        <w:t>这个多元而统一的时间制度就是我们中国人生产生活节律和节日体系的背景</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w:t>
      </w:r>
      <w:r>
        <w:rPr>
          <w:rFonts w:ascii="Times New Roman" w:hAnsi="Times New Roman" w:cs="宋体"/>
          <w:b w:val="0"/>
          <w:bCs/>
        </w:rPr>
        <w:t>刘魁立《中国人的时间制度》</w:t>
      </w:r>
      <w:r>
        <w:rPr>
          <w:rFonts w:ascii="Times New Roman" w:hAnsi="Times New Roman"/>
          <w:b w:val="0"/>
          <w:bCs/>
        </w:rPr>
        <w:t>，</w:t>
      </w:r>
      <w:r>
        <w:rPr>
          <w:rFonts w:ascii="Times New Roman" w:hAnsi="Times New Roman" w:cs="宋体"/>
          <w:b w:val="0"/>
          <w:bCs/>
        </w:rPr>
        <w:t>有删改)</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1</w:t>
      </w:r>
      <w:r>
        <w:rPr>
          <w:rFonts w:ascii="Times New Roman" w:hAnsi="Times New Roman"/>
          <w:b w:val="0"/>
          <w:bCs/>
        </w:rPr>
        <w:t>．</w:t>
      </w:r>
      <w:r>
        <w:rPr>
          <w:rFonts w:ascii="Times New Roman" w:hAnsi="Times New Roman" w:cs="宋体"/>
          <w:b w:val="0"/>
          <w:bCs/>
        </w:rPr>
        <w:t>下列理解与原文不相符的一项是(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hAnsi="宋体"/>
          <w:b w:val="0"/>
          <w:bCs/>
        </w:rPr>
        <w:t>“</w:t>
      </w:r>
      <w:r>
        <w:rPr>
          <w:rFonts w:ascii="Times New Roman" w:hAnsi="Times New Roman" w:cs="宋体"/>
          <w:b w:val="0"/>
          <w:bCs/>
        </w:rPr>
        <w:t>阴历</w:t>
      </w:r>
      <w:r>
        <w:rPr>
          <w:rFonts w:hAnsi="宋体" w:cs="宋体"/>
          <w:b w:val="0"/>
          <w:bCs/>
        </w:rPr>
        <w:t>”</w:t>
      </w:r>
      <w:r>
        <w:rPr>
          <w:rFonts w:ascii="Times New Roman" w:hAnsi="Times New Roman" w:cs="宋体"/>
          <w:b w:val="0"/>
          <w:bCs/>
        </w:rPr>
        <w:t>也称</w:t>
      </w:r>
      <w:r>
        <w:rPr>
          <w:rFonts w:hAnsi="宋体" w:cs="宋体"/>
          <w:b w:val="0"/>
          <w:bCs/>
        </w:rPr>
        <w:t>“</w:t>
      </w:r>
      <w:r>
        <w:rPr>
          <w:rFonts w:ascii="Times New Roman" w:hAnsi="Times New Roman" w:cs="宋体"/>
          <w:b w:val="0"/>
          <w:bCs/>
        </w:rPr>
        <w:t>农历</w:t>
      </w:r>
      <w:r>
        <w:rPr>
          <w:rFonts w:hAnsi="宋体" w:cs="宋体"/>
          <w:b w:val="0"/>
          <w:bCs/>
        </w:rPr>
        <w:t>”“</w:t>
      </w:r>
      <w:r>
        <w:rPr>
          <w:rFonts w:ascii="Times New Roman" w:hAnsi="Times New Roman" w:cs="宋体"/>
          <w:b w:val="0"/>
          <w:bCs/>
        </w:rPr>
        <w:t>旧历</w:t>
      </w:r>
      <w:r>
        <w:rPr>
          <w:rFonts w:hAnsi="宋体" w:cs="宋体"/>
          <w:b w:val="0"/>
          <w:bCs/>
        </w:rPr>
        <w:t>”</w:t>
      </w:r>
      <w:r>
        <w:rPr>
          <w:rFonts w:ascii="Times New Roman" w:hAnsi="Times New Roman"/>
          <w:b w:val="0"/>
          <w:bCs/>
        </w:rPr>
        <w:t>，</w:t>
      </w:r>
      <w:r>
        <w:rPr>
          <w:rFonts w:ascii="Times New Roman" w:hAnsi="Times New Roman" w:cs="宋体"/>
          <w:b w:val="0"/>
          <w:bCs/>
        </w:rPr>
        <w:t>即我国自夏代开始使用的</w:t>
      </w:r>
      <w:r>
        <w:rPr>
          <w:rFonts w:hAnsi="宋体" w:cs="宋体"/>
          <w:b w:val="0"/>
          <w:bCs/>
        </w:rPr>
        <w:t>“</w:t>
      </w:r>
      <w:r>
        <w:rPr>
          <w:rFonts w:ascii="Times New Roman" w:hAnsi="Times New Roman" w:cs="宋体"/>
          <w:b w:val="0"/>
          <w:bCs/>
        </w:rPr>
        <w:t>夏历</w:t>
      </w:r>
      <w:r>
        <w:rPr>
          <w:rFonts w:hAnsi="宋体" w:cs="宋体"/>
          <w:b w:val="0"/>
          <w:bCs/>
        </w:rPr>
        <w:t>”</w:t>
      </w:r>
      <w:r>
        <w:rPr>
          <w:rFonts w:ascii="Times New Roman" w:hAnsi="Times New Roman"/>
          <w:b w:val="0"/>
          <w:bCs/>
        </w:rPr>
        <w:t>，</w:t>
      </w:r>
      <w:r>
        <w:rPr>
          <w:rFonts w:ascii="Times New Roman" w:hAnsi="Times New Roman" w:cs="宋体"/>
          <w:b w:val="0"/>
          <w:bCs/>
        </w:rPr>
        <w:t>是以月球围绕地球旋转周期为参照物的太阴历</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从感知</w:t>
      </w:r>
      <w:r>
        <w:rPr>
          <w:rFonts w:ascii="Times New Roman" w:hAnsi="Times New Roman"/>
          <w:b w:val="0"/>
          <w:bCs/>
        </w:rPr>
        <w:t>、</w:t>
      </w:r>
      <w:r>
        <w:rPr>
          <w:rFonts w:ascii="Times New Roman" w:hAnsi="Times New Roman" w:cs="宋体"/>
          <w:b w:val="0"/>
          <w:bCs/>
        </w:rPr>
        <w:t>观察物候和气候的变化</w:t>
      </w:r>
      <w:r>
        <w:rPr>
          <w:rFonts w:ascii="Times New Roman" w:hAnsi="Times New Roman"/>
          <w:b w:val="0"/>
          <w:bCs/>
        </w:rPr>
        <w:t>，</w:t>
      </w:r>
      <w:r>
        <w:rPr>
          <w:rFonts w:ascii="Times New Roman" w:hAnsi="Times New Roman" w:cs="宋体"/>
          <w:b w:val="0"/>
          <w:bCs/>
        </w:rPr>
        <w:t>到选择具有普适性</w:t>
      </w:r>
      <w:r>
        <w:rPr>
          <w:rFonts w:ascii="Times New Roman" w:hAnsi="Times New Roman"/>
          <w:b w:val="0"/>
          <w:bCs/>
        </w:rPr>
        <w:t>、</w:t>
      </w:r>
      <w:r>
        <w:rPr>
          <w:rFonts w:ascii="Times New Roman" w:hAnsi="Times New Roman" w:cs="宋体"/>
          <w:b w:val="0"/>
          <w:bCs/>
        </w:rPr>
        <w:t>恒久性和周期性的参照物</w:t>
      </w:r>
      <w:r>
        <w:rPr>
          <w:rFonts w:ascii="Times New Roman" w:hAnsi="Times New Roman"/>
          <w:b w:val="0"/>
          <w:bCs/>
        </w:rPr>
        <w:t>，</w:t>
      </w:r>
      <w:r>
        <w:rPr>
          <w:rFonts w:ascii="Times New Roman" w:hAnsi="Times New Roman" w:cs="宋体"/>
          <w:b w:val="0"/>
          <w:bCs/>
        </w:rPr>
        <w:t>人们测定和标识时间的方法不断改进</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端午</w:t>
      </w:r>
      <w:r>
        <w:rPr>
          <w:rFonts w:ascii="Times New Roman" w:hAnsi="Times New Roman"/>
          <w:b w:val="0"/>
          <w:bCs/>
        </w:rPr>
        <w:t>、</w:t>
      </w:r>
      <w:r>
        <w:rPr>
          <w:rFonts w:ascii="Times New Roman" w:hAnsi="Times New Roman" w:cs="宋体"/>
          <w:b w:val="0"/>
          <w:bCs/>
        </w:rPr>
        <w:t>中秋等传统节日是以过去千百年以来通行的阴阳合历为依据而确立的</w:t>
      </w:r>
      <w:r>
        <w:rPr>
          <w:rFonts w:ascii="Times New Roman" w:hAnsi="Times New Roman"/>
          <w:b w:val="0"/>
          <w:bCs/>
        </w:rPr>
        <w:t>，</w:t>
      </w:r>
      <w:r>
        <w:rPr>
          <w:rFonts w:ascii="Times New Roman" w:hAnsi="Times New Roman" w:cs="宋体"/>
          <w:b w:val="0"/>
          <w:bCs/>
        </w:rPr>
        <w:t>是我们民俗传统的一部分</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二十四节气都有明显的物候标志</w:t>
      </w:r>
      <w:r>
        <w:rPr>
          <w:rFonts w:ascii="Times New Roman" w:hAnsi="Times New Roman"/>
          <w:b w:val="0"/>
          <w:bCs/>
        </w:rPr>
        <w:t>，</w:t>
      </w:r>
      <w:r>
        <w:rPr>
          <w:rFonts w:ascii="Times New Roman" w:hAnsi="Times New Roman" w:cs="宋体"/>
          <w:b w:val="0"/>
          <w:bCs/>
        </w:rPr>
        <w:t>作为一种时间标识制度</w:t>
      </w:r>
      <w:r>
        <w:rPr>
          <w:rFonts w:ascii="Times New Roman" w:hAnsi="Times New Roman"/>
          <w:b w:val="0"/>
          <w:bCs/>
        </w:rPr>
        <w:t>，</w:t>
      </w:r>
      <w:r>
        <w:rPr>
          <w:rFonts w:ascii="Times New Roman" w:hAnsi="Times New Roman" w:cs="宋体"/>
          <w:b w:val="0"/>
          <w:bCs/>
        </w:rPr>
        <w:t>它有利于人们的农业生产和日常生活</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选A　本题考查理解文章内容的能力</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夏历</w:t>
      </w:r>
      <w:r>
        <w:rPr>
          <w:rFonts w:hAnsi="宋体" w:cs="宋体"/>
          <w:b w:val="0"/>
          <w:bCs/>
        </w:rPr>
        <w:t>”“</w:t>
      </w:r>
      <w:r>
        <w:rPr>
          <w:rFonts w:ascii="Times New Roman" w:hAnsi="Times New Roman" w:eastAsia="楷体_GB2312" w:cs="宋体"/>
          <w:b w:val="0"/>
          <w:bCs/>
        </w:rPr>
        <w:t>农历</w:t>
      </w:r>
      <w:r>
        <w:rPr>
          <w:rFonts w:hAnsi="宋体" w:cs="宋体"/>
          <w:b w:val="0"/>
          <w:bCs/>
        </w:rPr>
        <w:t>”“</w:t>
      </w:r>
      <w:r>
        <w:rPr>
          <w:rFonts w:ascii="Times New Roman" w:hAnsi="Times New Roman" w:eastAsia="楷体_GB2312" w:cs="宋体"/>
          <w:b w:val="0"/>
          <w:bCs/>
        </w:rPr>
        <w:t>阴历</w:t>
      </w:r>
      <w:r>
        <w:rPr>
          <w:rFonts w:hAnsi="宋体" w:cs="宋体"/>
          <w:b w:val="0"/>
          <w:bCs/>
        </w:rPr>
        <w:t>”“</w:t>
      </w:r>
      <w:r>
        <w:rPr>
          <w:rFonts w:ascii="Times New Roman" w:hAnsi="Times New Roman" w:eastAsia="楷体_GB2312" w:cs="宋体"/>
          <w:b w:val="0"/>
          <w:bCs/>
        </w:rPr>
        <w:t>旧历</w:t>
      </w:r>
      <w:r>
        <w:rPr>
          <w:rFonts w:hAnsi="宋体" w:cs="宋体"/>
          <w:b w:val="0"/>
          <w:bCs/>
        </w:rPr>
        <w:t>”</w:t>
      </w:r>
      <w:r>
        <w:rPr>
          <w:rFonts w:ascii="Times New Roman" w:hAnsi="Times New Roman" w:eastAsia="楷体_GB2312"/>
          <w:b w:val="0"/>
          <w:bCs/>
        </w:rPr>
        <w:t>，</w:t>
      </w:r>
      <w:r>
        <w:rPr>
          <w:rFonts w:ascii="Times New Roman" w:hAnsi="Times New Roman" w:eastAsia="楷体_GB2312" w:cs="宋体"/>
          <w:b w:val="0"/>
          <w:bCs/>
        </w:rPr>
        <w:t>是兼顾太阳历和太阴历确定的历法</w:t>
      </w:r>
      <w:r>
        <w:rPr>
          <w:rFonts w:ascii="Times New Roman" w:hAnsi="Times New Roman" w:eastAsia="楷体_GB2312"/>
          <w:b w:val="0"/>
          <w:bCs/>
        </w:rPr>
        <w:t>，</w:t>
      </w:r>
      <w:r>
        <w:rPr>
          <w:rFonts w:ascii="Times New Roman" w:hAnsi="Times New Roman" w:eastAsia="楷体_GB2312" w:cs="宋体"/>
          <w:b w:val="0"/>
          <w:bCs/>
        </w:rPr>
        <w:t>是阴阳合历</w:t>
      </w:r>
      <w:r>
        <w:rPr>
          <w:rFonts w:ascii="Times New Roman" w:hAnsi="Times New Roman" w:eastAsia="楷体_GB2312"/>
          <w:b w:val="0"/>
          <w:bCs/>
        </w:rPr>
        <w:t>，</w:t>
      </w:r>
      <w:r>
        <w:rPr>
          <w:rFonts w:ascii="Times New Roman" w:hAnsi="Times New Roman" w:eastAsia="楷体_GB2312" w:cs="宋体"/>
          <w:b w:val="0"/>
          <w:bCs/>
        </w:rPr>
        <w:t>而不是A项中说的</w:t>
      </w:r>
      <w:r>
        <w:rPr>
          <w:rFonts w:hAnsi="宋体" w:cs="宋体"/>
          <w:b w:val="0"/>
          <w:bCs/>
        </w:rPr>
        <w:t>“</w:t>
      </w:r>
      <w:r>
        <w:rPr>
          <w:rFonts w:ascii="Times New Roman" w:hAnsi="Times New Roman" w:eastAsia="楷体_GB2312" w:cs="宋体"/>
          <w:b w:val="0"/>
          <w:bCs/>
        </w:rPr>
        <w:t>以月球围绕地球旋转周期为参照物的太阴历</w:t>
      </w:r>
      <w:r>
        <w:rPr>
          <w:rFonts w:hAnsi="宋体" w:cs="宋体"/>
          <w:b w:val="0"/>
          <w:bCs/>
        </w:rPr>
        <w:t>”</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2</w:t>
      </w:r>
      <w:r>
        <w:rPr>
          <w:rFonts w:ascii="Times New Roman" w:hAnsi="Times New Roman"/>
          <w:b w:val="0"/>
          <w:bCs/>
        </w:rPr>
        <w:t>．</w:t>
      </w:r>
      <w:r>
        <w:rPr>
          <w:rFonts w:ascii="Times New Roman" w:hAnsi="Times New Roman" w:cs="宋体"/>
          <w:b w:val="0"/>
          <w:bCs/>
        </w:rPr>
        <w:t>下列对</w:t>
      </w:r>
      <w:r>
        <w:rPr>
          <w:rFonts w:hAnsi="宋体" w:cs="宋体"/>
          <w:b w:val="0"/>
          <w:bCs/>
        </w:rPr>
        <w:t>“</w:t>
      </w:r>
      <w:r>
        <w:rPr>
          <w:rFonts w:ascii="Times New Roman" w:hAnsi="Times New Roman" w:cs="宋体"/>
          <w:b w:val="0"/>
          <w:bCs/>
        </w:rPr>
        <w:t>时间制度</w:t>
      </w:r>
      <w:r>
        <w:rPr>
          <w:rFonts w:hAnsi="宋体" w:cs="宋体"/>
          <w:b w:val="0"/>
          <w:bCs/>
        </w:rPr>
        <w:t>”</w:t>
      </w:r>
      <w:r>
        <w:rPr>
          <w:rFonts w:ascii="Times New Roman" w:hAnsi="Times New Roman" w:cs="宋体"/>
          <w:b w:val="0"/>
          <w:bCs/>
        </w:rPr>
        <w:t>相关内容的理解</w:t>
      </w:r>
      <w:r>
        <w:rPr>
          <w:rFonts w:ascii="Times New Roman" w:hAnsi="Times New Roman"/>
          <w:b w:val="0"/>
          <w:bCs/>
        </w:rPr>
        <w:t>，</w:t>
      </w:r>
      <w:r>
        <w:rPr>
          <w:rFonts w:ascii="Times New Roman" w:hAnsi="Times New Roman" w:cs="宋体"/>
          <w:b w:val="0"/>
          <w:bCs/>
        </w:rPr>
        <w:t>与原文观点不一致的一项是(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各民族或国家群体内部公共时间制度的形成经历了漫长的过程</w:t>
      </w:r>
      <w:r>
        <w:rPr>
          <w:rFonts w:ascii="Times New Roman" w:hAnsi="Times New Roman"/>
          <w:b w:val="0"/>
          <w:bCs/>
        </w:rPr>
        <w:t>，</w:t>
      </w:r>
      <w:r>
        <w:rPr>
          <w:rFonts w:ascii="Times New Roman" w:hAnsi="Times New Roman" w:cs="宋体"/>
          <w:b w:val="0"/>
          <w:bCs/>
        </w:rPr>
        <w:t>公共时间制度的实施靠各国特定的历法协调和规范</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历法是时间制度的重要内容</w:t>
      </w:r>
      <w:r>
        <w:rPr>
          <w:rFonts w:ascii="Times New Roman" w:hAnsi="Times New Roman"/>
          <w:b w:val="0"/>
          <w:bCs/>
        </w:rPr>
        <w:t>，</w:t>
      </w:r>
      <w:r>
        <w:rPr>
          <w:rFonts w:ascii="Times New Roman" w:hAnsi="Times New Roman" w:cs="宋体"/>
          <w:b w:val="0"/>
          <w:bCs/>
        </w:rPr>
        <w:t>根据参照物的不同</w:t>
      </w:r>
      <w:r>
        <w:rPr>
          <w:rFonts w:ascii="Times New Roman" w:hAnsi="Times New Roman"/>
          <w:b w:val="0"/>
          <w:bCs/>
        </w:rPr>
        <w:t>，</w:t>
      </w:r>
      <w:r>
        <w:rPr>
          <w:rFonts w:ascii="Times New Roman" w:hAnsi="Times New Roman" w:cs="宋体"/>
          <w:b w:val="0"/>
          <w:bCs/>
        </w:rPr>
        <w:t>世界上目前普遍分为太阳历或阳历</w:t>
      </w:r>
      <w:r>
        <w:rPr>
          <w:rFonts w:ascii="Times New Roman" w:hAnsi="Times New Roman"/>
          <w:b w:val="0"/>
          <w:bCs/>
        </w:rPr>
        <w:t>、</w:t>
      </w:r>
      <w:r>
        <w:rPr>
          <w:rFonts w:ascii="Times New Roman" w:hAnsi="Times New Roman" w:cs="宋体"/>
          <w:b w:val="0"/>
          <w:bCs/>
        </w:rPr>
        <w:t>太阴历或阴历</w:t>
      </w:r>
      <w:r>
        <w:rPr>
          <w:rFonts w:ascii="Times New Roman" w:hAnsi="Times New Roman"/>
          <w:b w:val="0"/>
          <w:bCs/>
        </w:rPr>
        <w:t>、</w:t>
      </w:r>
      <w:r>
        <w:rPr>
          <w:rFonts w:ascii="Times New Roman" w:hAnsi="Times New Roman" w:cs="宋体"/>
          <w:b w:val="0"/>
          <w:bCs/>
        </w:rPr>
        <w:t>阴阳合历三种</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作为传统时间制度组成部分的二十四节气</w:t>
      </w:r>
      <w:r>
        <w:rPr>
          <w:rFonts w:ascii="Times New Roman" w:hAnsi="Times New Roman"/>
          <w:b w:val="0"/>
          <w:bCs/>
        </w:rPr>
        <w:t>，</w:t>
      </w:r>
      <w:r>
        <w:rPr>
          <w:rFonts w:ascii="Times New Roman" w:hAnsi="Times New Roman" w:cs="宋体"/>
          <w:b w:val="0"/>
          <w:bCs/>
        </w:rPr>
        <w:t>在某些历史时期某些节气有不同的名称</w:t>
      </w:r>
      <w:r>
        <w:rPr>
          <w:rFonts w:ascii="Times New Roman" w:hAnsi="Times New Roman"/>
          <w:b w:val="0"/>
          <w:bCs/>
        </w:rPr>
        <w:t>，</w:t>
      </w:r>
      <w:r>
        <w:rPr>
          <w:rFonts w:ascii="Times New Roman" w:hAnsi="Times New Roman" w:cs="宋体"/>
          <w:b w:val="0"/>
          <w:bCs/>
        </w:rPr>
        <w:t>这种情况在《淮南子》中已有记载</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时间制度中阴历阳历各有科学依据</w:t>
      </w:r>
      <w:r>
        <w:rPr>
          <w:rFonts w:ascii="Times New Roman" w:hAnsi="Times New Roman"/>
          <w:b w:val="0"/>
          <w:bCs/>
        </w:rPr>
        <w:t>、</w:t>
      </w:r>
      <w:r>
        <w:rPr>
          <w:rFonts w:ascii="Times New Roman" w:hAnsi="Times New Roman" w:cs="宋体"/>
          <w:b w:val="0"/>
          <w:bCs/>
        </w:rPr>
        <w:t>计算方法和历史发展进程</w:t>
      </w:r>
      <w:r>
        <w:rPr>
          <w:rFonts w:ascii="Times New Roman" w:hAnsi="Times New Roman"/>
          <w:b w:val="0"/>
          <w:bCs/>
        </w:rPr>
        <w:t>，</w:t>
      </w:r>
      <w:r>
        <w:rPr>
          <w:rFonts w:ascii="Times New Roman" w:hAnsi="Times New Roman" w:cs="宋体"/>
          <w:b w:val="0"/>
          <w:bCs/>
        </w:rPr>
        <w:t>中国人合并使用</w:t>
      </w:r>
      <w:r>
        <w:rPr>
          <w:rFonts w:ascii="Times New Roman" w:hAnsi="Times New Roman"/>
          <w:b w:val="0"/>
          <w:bCs/>
        </w:rPr>
        <w:t>，</w:t>
      </w:r>
      <w:r>
        <w:rPr>
          <w:rFonts w:ascii="Times New Roman" w:hAnsi="Times New Roman" w:cs="宋体"/>
          <w:b w:val="0"/>
          <w:bCs/>
        </w:rPr>
        <w:t>构成生产生活节律和节日体系的背景</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选C　本题考查理解文章内容的能力</w:t>
      </w:r>
      <w:r>
        <w:rPr>
          <w:rFonts w:ascii="Times New Roman" w:hAnsi="Times New Roman" w:eastAsia="楷体_GB2312"/>
          <w:b w:val="0"/>
          <w:bCs/>
        </w:rPr>
        <w:t>。</w:t>
      </w:r>
      <w:r>
        <w:rPr>
          <w:rFonts w:ascii="Times New Roman" w:hAnsi="Times New Roman" w:eastAsia="楷体_GB2312" w:cs="宋体"/>
          <w:b w:val="0"/>
          <w:bCs/>
        </w:rPr>
        <w:t>刘安《淮南子》中明确记载的是二十四节气的名称</w:t>
      </w:r>
      <w:r>
        <w:rPr>
          <w:rFonts w:ascii="Times New Roman" w:hAnsi="Times New Roman" w:eastAsia="楷体_GB2312"/>
          <w:b w:val="0"/>
          <w:bCs/>
        </w:rPr>
        <w:t>，</w:t>
      </w:r>
      <w:r>
        <w:rPr>
          <w:rFonts w:ascii="Times New Roman" w:hAnsi="Times New Roman" w:eastAsia="楷体_GB2312" w:cs="宋体"/>
          <w:b w:val="0"/>
          <w:bCs/>
        </w:rPr>
        <w:t>而不是C项中的</w:t>
      </w:r>
      <w:r>
        <w:rPr>
          <w:rFonts w:hAnsi="宋体" w:cs="宋体"/>
          <w:b w:val="0"/>
          <w:bCs/>
        </w:rPr>
        <w:t>“</w:t>
      </w:r>
      <w:r>
        <w:rPr>
          <w:rFonts w:ascii="Times New Roman" w:hAnsi="Times New Roman" w:eastAsia="楷体_GB2312" w:cs="宋体"/>
          <w:b w:val="0"/>
          <w:bCs/>
        </w:rPr>
        <w:t>在某些历史时期某些节气有不同的名称</w:t>
      </w:r>
      <w:r>
        <w:rPr>
          <w:rFonts w:hAnsi="宋体" w:cs="宋体"/>
          <w:b w:val="0"/>
          <w:bCs/>
        </w:rPr>
        <w:t>”</w:t>
      </w:r>
      <w:r>
        <w:rPr>
          <w:rFonts w:ascii="Times New Roman" w:hAnsi="Times New Roman" w:eastAsia="楷体_GB2312" w:cs="宋体"/>
          <w:b w:val="0"/>
          <w:bCs/>
        </w:rPr>
        <w:t>这种情况</w:t>
      </w:r>
      <w:r>
        <w:rPr>
          <w:rFonts w:ascii="Times New Roman" w:hAnsi="Times New Roman" w:eastAsia="楷体_GB2312"/>
          <w:b w:val="0"/>
          <w:bCs/>
        </w:rPr>
        <w:t>。</w:t>
      </w:r>
    </w:p>
    <w:p>
      <w:pPr>
        <w:pStyle w:val="3"/>
        <w:snapToGrid w:val="0"/>
        <w:spacing w:line="360" w:lineRule="auto"/>
        <w:ind w:firstLine="420" w:firstLineChars="200"/>
        <w:rPr>
          <w:rFonts w:ascii="Times New Roman" w:hAnsi="Times New Roman"/>
          <w:b w:val="0"/>
          <w:bCs/>
        </w:rPr>
      </w:pPr>
      <w:r>
        <w:rPr>
          <w:rFonts w:hint="eastAsia" w:ascii="Times New Roman" w:hAnsi="Times New Roman"/>
          <w:b w:val="0"/>
          <w:bCs/>
          <w:lang w:val="en-US" w:eastAsia="zh-CN"/>
        </w:rPr>
        <w:t>3</w:t>
      </w:r>
      <w:r>
        <w:rPr>
          <w:rFonts w:ascii="Times New Roman" w:hAnsi="Times New Roman"/>
          <w:b w:val="0"/>
          <w:bCs/>
        </w:rPr>
        <w:t>．</w:t>
      </w:r>
      <w:r>
        <w:rPr>
          <w:rFonts w:ascii="Times New Roman" w:hAnsi="Times New Roman" w:cs="宋体"/>
          <w:b w:val="0"/>
          <w:bCs/>
        </w:rPr>
        <w:t>下列理解和推断</w:t>
      </w:r>
      <w:r>
        <w:rPr>
          <w:rFonts w:ascii="Times New Roman" w:hAnsi="Times New Roman"/>
          <w:b w:val="0"/>
          <w:bCs/>
        </w:rPr>
        <w:t>，</w:t>
      </w:r>
      <w:r>
        <w:rPr>
          <w:rFonts w:ascii="Times New Roman" w:hAnsi="Times New Roman" w:cs="宋体"/>
          <w:b w:val="0"/>
          <w:bCs/>
        </w:rPr>
        <w:t>与原文内容相符的一项是(　　)</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A．</w:t>
      </w:r>
      <w:r>
        <w:rPr>
          <w:rFonts w:ascii="Times New Roman" w:hAnsi="Times New Roman" w:cs="宋体"/>
          <w:b w:val="0"/>
          <w:bCs/>
        </w:rPr>
        <w:t>为了更准确地衡量</w:t>
      </w:r>
      <w:r>
        <w:rPr>
          <w:rFonts w:ascii="Times New Roman" w:hAnsi="Times New Roman"/>
          <w:b w:val="0"/>
          <w:bCs/>
        </w:rPr>
        <w:t>、</w:t>
      </w:r>
      <w:r>
        <w:rPr>
          <w:rFonts w:ascii="Times New Roman" w:hAnsi="Times New Roman" w:cs="宋体"/>
          <w:b w:val="0"/>
          <w:bCs/>
        </w:rPr>
        <w:t>计算</w:t>
      </w:r>
      <w:r>
        <w:rPr>
          <w:rFonts w:ascii="Times New Roman" w:hAnsi="Times New Roman"/>
          <w:b w:val="0"/>
          <w:bCs/>
        </w:rPr>
        <w:t>、</w:t>
      </w:r>
      <w:r>
        <w:rPr>
          <w:rFonts w:ascii="Times New Roman" w:hAnsi="Times New Roman" w:cs="宋体"/>
          <w:b w:val="0"/>
          <w:bCs/>
        </w:rPr>
        <w:t>记录时间</w:t>
      </w:r>
      <w:r>
        <w:rPr>
          <w:rFonts w:ascii="Times New Roman" w:hAnsi="Times New Roman"/>
          <w:b w:val="0"/>
          <w:bCs/>
        </w:rPr>
        <w:t>，</w:t>
      </w:r>
      <w:r>
        <w:rPr>
          <w:rFonts w:ascii="Times New Roman" w:hAnsi="Times New Roman" w:cs="宋体"/>
          <w:b w:val="0"/>
          <w:bCs/>
        </w:rPr>
        <w:t>人们制造出指时杆</w:t>
      </w:r>
      <w:r>
        <w:rPr>
          <w:rFonts w:ascii="Times New Roman" w:hAnsi="Times New Roman"/>
          <w:b w:val="0"/>
          <w:bCs/>
        </w:rPr>
        <w:t>、</w:t>
      </w:r>
      <w:r>
        <w:rPr>
          <w:rFonts w:ascii="Times New Roman" w:hAnsi="Times New Roman" w:cs="宋体"/>
          <w:b w:val="0"/>
          <w:bCs/>
        </w:rPr>
        <w:t>日晷</w:t>
      </w:r>
      <w:r>
        <w:rPr>
          <w:rFonts w:ascii="Times New Roman" w:hAnsi="Times New Roman"/>
          <w:b w:val="0"/>
          <w:bCs/>
        </w:rPr>
        <w:t>、</w:t>
      </w:r>
      <w:r>
        <w:rPr>
          <w:rFonts w:ascii="Times New Roman" w:hAnsi="Times New Roman" w:cs="宋体"/>
          <w:b w:val="0"/>
          <w:bCs/>
        </w:rPr>
        <w:t>漏壶等</w:t>
      </w:r>
      <w:r>
        <w:rPr>
          <w:rFonts w:ascii="Times New Roman" w:hAnsi="Times New Roman"/>
          <w:b w:val="0"/>
          <w:bCs/>
        </w:rPr>
        <w:t>，</w:t>
      </w:r>
      <w:r>
        <w:rPr>
          <w:rFonts w:ascii="Times New Roman" w:hAnsi="Times New Roman" w:cs="宋体"/>
          <w:b w:val="0"/>
          <w:bCs/>
        </w:rPr>
        <w:t>作为描述物质运动或事件发生过程的参数</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B．</w:t>
      </w:r>
      <w:r>
        <w:rPr>
          <w:rFonts w:ascii="Times New Roman" w:hAnsi="Times New Roman" w:cs="宋体"/>
          <w:b w:val="0"/>
          <w:bCs/>
        </w:rPr>
        <w:t>阴阳合历是我们确立传统节日体系的依据</w:t>
      </w:r>
      <w:r>
        <w:rPr>
          <w:rFonts w:ascii="Times New Roman" w:hAnsi="Times New Roman"/>
          <w:b w:val="0"/>
          <w:bCs/>
        </w:rPr>
        <w:t>，</w:t>
      </w:r>
      <w:r>
        <w:rPr>
          <w:rFonts w:ascii="Times New Roman" w:hAnsi="Times New Roman" w:cs="宋体"/>
          <w:b w:val="0"/>
          <w:bCs/>
        </w:rPr>
        <w:t>这是因为我国的传统节日有的依据太阳历</w:t>
      </w:r>
      <w:r>
        <w:rPr>
          <w:rFonts w:ascii="Times New Roman" w:hAnsi="Times New Roman"/>
          <w:b w:val="0"/>
          <w:bCs/>
        </w:rPr>
        <w:t>，</w:t>
      </w:r>
      <w:r>
        <w:rPr>
          <w:rFonts w:ascii="Times New Roman" w:hAnsi="Times New Roman" w:cs="宋体"/>
          <w:b w:val="0"/>
          <w:bCs/>
        </w:rPr>
        <w:t>有的依据太阴历</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C．</w:t>
      </w:r>
      <w:r>
        <w:rPr>
          <w:rFonts w:ascii="Times New Roman" w:hAnsi="Times New Roman" w:cs="宋体"/>
          <w:b w:val="0"/>
          <w:bCs/>
        </w:rPr>
        <w:t>我国传统的二十四节气是古人根据太阳</w:t>
      </w:r>
      <w:r>
        <w:rPr>
          <w:rFonts w:ascii="Times New Roman" w:hAnsi="Times New Roman"/>
          <w:b w:val="0"/>
          <w:bCs/>
        </w:rPr>
        <w:t>、</w:t>
      </w:r>
      <w:r>
        <w:rPr>
          <w:rFonts w:ascii="Times New Roman" w:hAnsi="Times New Roman" w:cs="宋体"/>
          <w:b w:val="0"/>
          <w:bCs/>
        </w:rPr>
        <w:t>月亮一年内的位置变化及其引起的地面气候的演变次序而制定的</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b w:val="0"/>
          <w:bCs/>
        </w:rPr>
        <w:t>D．</w:t>
      </w:r>
      <w:r>
        <w:rPr>
          <w:rFonts w:ascii="Times New Roman" w:hAnsi="Times New Roman" w:cs="宋体"/>
          <w:b w:val="0"/>
          <w:bCs/>
        </w:rPr>
        <w:t>我国阴历阳历合并使用的时间制度</w:t>
      </w:r>
      <w:r>
        <w:rPr>
          <w:rFonts w:ascii="Times New Roman" w:hAnsi="Times New Roman"/>
          <w:b w:val="0"/>
          <w:bCs/>
        </w:rPr>
        <w:t>，</w:t>
      </w:r>
      <w:r>
        <w:rPr>
          <w:rFonts w:ascii="Times New Roman" w:hAnsi="Times New Roman" w:cs="宋体"/>
          <w:b w:val="0"/>
          <w:bCs/>
        </w:rPr>
        <w:t>符合月球围绕地球旋转</w:t>
      </w:r>
      <w:r>
        <w:rPr>
          <w:rFonts w:ascii="Times New Roman" w:hAnsi="Times New Roman"/>
          <w:b w:val="0"/>
          <w:bCs/>
        </w:rPr>
        <w:t>、</w:t>
      </w:r>
      <w:r>
        <w:rPr>
          <w:rFonts w:ascii="Times New Roman" w:hAnsi="Times New Roman" w:cs="宋体"/>
          <w:b w:val="0"/>
          <w:bCs/>
        </w:rPr>
        <w:t>地球围绕太阳旋转的周期性变化</w:t>
      </w:r>
      <w:r>
        <w:rPr>
          <w:rFonts w:ascii="Times New Roman" w:hAnsi="Times New Roman"/>
          <w:b w:val="0"/>
          <w:bCs/>
        </w:rPr>
        <w:t>，</w:t>
      </w:r>
      <w:r>
        <w:rPr>
          <w:rFonts w:ascii="Times New Roman" w:hAnsi="Times New Roman" w:cs="宋体"/>
          <w:b w:val="0"/>
          <w:bCs/>
        </w:rPr>
        <w:t>能够反映寒暑往来的自然规律</w:t>
      </w:r>
      <w:r>
        <w:rPr>
          <w:rFonts w:ascii="Times New Roman" w:hAnsi="Times New Roman"/>
          <w:b w:val="0"/>
          <w:bCs/>
        </w:rPr>
        <w:t>。</w:t>
      </w:r>
    </w:p>
    <w:p>
      <w:pPr>
        <w:pStyle w:val="3"/>
        <w:snapToGrid w:val="0"/>
        <w:spacing w:line="360" w:lineRule="auto"/>
        <w:ind w:firstLine="420" w:firstLineChars="200"/>
        <w:rPr>
          <w:rFonts w:ascii="Times New Roman" w:hAnsi="Times New Roman"/>
          <w:b w:val="0"/>
          <w:bCs/>
        </w:rPr>
      </w:pPr>
      <w:r>
        <w:rPr>
          <w:rFonts w:ascii="Times New Roman" w:hAnsi="Times New Roman" w:eastAsia="黑体" w:cs="宋体"/>
          <w:b w:val="0"/>
          <w:bCs/>
        </w:rPr>
        <w:t>解析：</w:t>
      </w:r>
      <w:r>
        <w:rPr>
          <w:rFonts w:ascii="Times New Roman" w:hAnsi="Times New Roman" w:eastAsia="楷体_GB2312" w:cs="宋体"/>
          <w:b w:val="0"/>
          <w:bCs/>
        </w:rPr>
        <w:t>选D　本题考查理解文章内容的能力</w:t>
      </w:r>
      <w:r>
        <w:rPr>
          <w:rFonts w:ascii="Times New Roman" w:hAnsi="Times New Roman" w:eastAsia="楷体_GB2312"/>
          <w:b w:val="0"/>
          <w:bCs/>
        </w:rPr>
        <w:t>。A</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根据原文第二段内容可知</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时间</w:t>
      </w:r>
      <w:r>
        <w:rPr>
          <w:rFonts w:hAnsi="宋体" w:cs="宋体"/>
          <w:b w:val="0"/>
          <w:bCs/>
        </w:rPr>
        <w:t>”</w:t>
      </w:r>
      <w:r>
        <w:rPr>
          <w:rFonts w:ascii="Times New Roman" w:hAnsi="Times New Roman" w:eastAsia="楷体_GB2312" w:cs="宋体"/>
          <w:b w:val="0"/>
          <w:bCs/>
        </w:rPr>
        <w:t>是人类用以描述物质运动或事件发生过程的参数</w:t>
      </w:r>
      <w:r>
        <w:rPr>
          <w:rFonts w:ascii="Times New Roman" w:hAnsi="Times New Roman" w:eastAsia="楷体_GB2312"/>
          <w:b w:val="0"/>
          <w:bCs/>
        </w:rPr>
        <w:t>，</w:t>
      </w:r>
      <w:r>
        <w:rPr>
          <w:rFonts w:ascii="Times New Roman" w:hAnsi="Times New Roman" w:eastAsia="楷体_GB2312" w:cs="宋体"/>
          <w:b w:val="0"/>
          <w:bCs/>
        </w:rPr>
        <w:t>而指时杆</w:t>
      </w:r>
      <w:r>
        <w:rPr>
          <w:rFonts w:ascii="Times New Roman" w:hAnsi="Times New Roman" w:eastAsia="楷体_GB2312"/>
          <w:b w:val="0"/>
          <w:bCs/>
        </w:rPr>
        <w:t>、</w:t>
      </w:r>
      <w:r>
        <w:rPr>
          <w:rFonts w:ascii="Times New Roman" w:hAnsi="Times New Roman" w:eastAsia="楷体_GB2312" w:cs="宋体"/>
          <w:b w:val="0"/>
          <w:bCs/>
        </w:rPr>
        <w:t>日晷</w:t>
      </w:r>
      <w:r>
        <w:rPr>
          <w:rFonts w:ascii="Times New Roman" w:hAnsi="Times New Roman" w:eastAsia="楷体_GB2312"/>
          <w:b w:val="0"/>
          <w:bCs/>
        </w:rPr>
        <w:t>、</w:t>
      </w:r>
      <w:r>
        <w:rPr>
          <w:rFonts w:ascii="Times New Roman" w:hAnsi="Times New Roman" w:eastAsia="楷体_GB2312" w:cs="宋体"/>
          <w:b w:val="0"/>
          <w:bCs/>
        </w:rPr>
        <w:t>漏壶等是人们衡量</w:t>
      </w:r>
      <w:r>
        <w:rPr>
          <w:rFonts w:ascii="Times New Roman" w:hAnsi="Times New Roman" w:eastAsia="楷体_GB2312"/>
          <w:b w:val="0"/>
          <w:bCs/>
        </w:rPr>
        <w:t>、</w:t>
      </w:r>
      <w:r>
        <w:rPr>
          <w:rFonts w:ascii="Times New Roman" w:hAnsi="Times New Roman" w:eastAsia="楷体_GB2312" w:cs="宋体"/>
          <w:b w:val="0"/>
          <w:bCs/>
        </w:rPr>
        <w:t>计算时间的工具</w:t>
      </w:r>
      <w:r>
        <w:rPr>
          <w:rFonts w:ascii="Times New Roman" w:hAnsi="Times New Roman" w:eastAsia="楷体_GB2312"/>
          <w:b w:val="0"/>
          <w:bCs/>
        </w:rPr>
        <w:t>。B</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根据第四段开头一句话可知</w:t>
      </w:r>
      <w:r>
        <w:rPr>
          <w:rFonts w:ascii="Times New Roman" w:hAnsi="Times New Roman" w:eastAsia="楷体_GB2312"/>
          <w:b w:val="0"/>
          <w:bCs/>
        </w:rPr>
        <w:t>，</w:t>
      </w:r>
      <w:r>
        <w:rPr>
          <w:rFonts w:ascii="Times New Roman" w:hAnsi="Times New Roman" w:eastAsia="楷体_GB2312" w:cs="宋体"/>
          <w:b w:val="0"/>
          <w:bCs/>
        </w:rPr>
        <w:t>我国的传统节日都是依据阴阳合历确立的</w:t>
      </w:r>
      <w:r>
        <w:rPr>
          <w:rFonts w:ascii="Times New Roman" w:hAnsi="Times New Roman" w:eastAsia="楷体_GB2312"/>
          <w:b w:val="0"/>
          <w:bCs/>
        </w:rPr>
        <w:t>，</w:t>
      </w:r>
      <w:r>
        <w:rPr>
          <w:rFonts w:hAnsi="宋体"/>
          <w:b w:val="0"/>
          <w:bCs/>
        </w:rPr>
        <w:t>“</w:t>
      </w:r>
      <w:r>
        <w:rPr>
          <w:rFonts w:ascii="Times New Roman" w:hAnsi="Times New Roman" w:eastAsia="楷体_GB2312" w:cs="宋体"/>
          <w:b w:val="0"/>
          <w:bCs/>
        </w:rPr>
        <w:t>有的依据太阳历</w:t>
      </w:r>
      <w:r>
        <w:rPr>
          <w:rFonts w:ascii="Times New Roman" w:hAnsi="Times New Roman" w:eastAsia="楷体_GB2312"/>
          <w:b w:val="0"/>
          <w:bCs/>
        </w:rPr>
        <w:t>，</w:t>
      </w:r>
      <w:r>
        <w:rPr>
          <w:rFonts w:ascii="Times New Roman" w:hAnsi="Times New Roman" w:eastAsia="楷体_GB2312" w:cs="宋体"/>
          <w:b w:val="0"/>
          <w:bCs/>
        </w:rPr>
        <w:t>有的依据太阴历</w:t>
      </w:r>
      <w:r>
        <w:rPr>
          <w:rFonts w:hAnsi="宋体" w:cs="宋体"/>
          <w:b w:val="0"/>
          <w:bCs/>
        </w:rPr>
        <w:t>”</w:t>
      </w:r>
      <w:r>
        <w:rPr>
          <w:rFonts w:ascii="Times New Roman" w:hAnsi="Times New Roman" w:eastAsia="楷体_GB2312" w:cs="宋体"/>
          <w:b w:val="0"/>
          <w:bCs/>
        </w:rPr>
        <w:t>说法错误</w:t>
      </w:r>
      <w:r>
        <w:rPr>
          <w:rFonts w:ascii="Times New Roman" w:hAnsi="Times New Roman" w:eastAsia="楷体_GB2312"/>
          <w:b w:val="0"/>
          <w:bCs/>
        </w:rPr>
        <w:t>。C</w:t>
      </w:r>
      <w:r>
        <w:rPr>
          <w:rFonts w:ascii="Times New Roman" w:hAnsi="Times New Roman" w:eastAsia="楷体_GB2312" w:cs="宋体"/>
          <w:b w:val="0"/>
          <w:bCs/>
        </w:rPr>
        <w:t>项</w:t>
      </w:r>
      <w:r>
        <w:rPr>
          <w:rFonts w:ascii="Times New Roman" w:hAnsi="Times New Roman" w:eastAsia="楷体_GB2312"/>
          <w:b w:val="0"/>
          <w:bCs/>
        </w:rPr>
        <w:t>，</w:t>
      </w:r>
      <w:r>
        <w:rPr>
          <w:rFonts w:ascii="Times New Roman" w:hAnsi="Times New Roman" w:eastAsia="楷体_GB2312" w:cs="宋体"/>
          <w:b w:val="0"/>
          <w:bCs/>
        </w:rPr>
        <w:t>根据第三段中</w:t>
      </w:r>
      <w:r>
        <w:rPr>
          <w:rFonts w:hAnsi="宋体" w:cs="宋体"/>
          <w:b w:val="0"/>
          <w:bCs/>
        </w:rPr>
        <w:t>“</w:t>
      </w:r>
      <w:r>
        <w:rPr>
          <w:rFonts w:ascii="Times New Roman" w:hAnsi="Times New Roman" w:eastAsia="楷体_GB2312" w:cs="宋体"/>
          <w:b w:val="0"/>
          <w:bCs/>
        </w:rPr>
        <w:t>作为我们传统时间制度组成部分的二十四节气的制定</w:t>
      </w:r>
      <w:r>
        <w:rPr>
          <w:rFonts w:ascii="Times New Roman" w:hAnsi="Times New Roman" w:eastAsia="楷体_GB2312"/>
          <w:b w:val="0"/>
          <w:bCs/>
        </w:rPr>
        <w:t>，</w:t>
      </w:r>
      <w:r>
        <w:rPr>
          <w:rFonts w:ascii="Times New Roman" w:hAnsi="Times New Roman" w:eastAsia="楷体_GB2312" w:cs="宋体"/>
          <w:b w:val="0"/>
          <w:bCs/>
        </w:rPr>
        <w:t>实质上也是以地球围绕太阳旋转的周期作为参照物的</w:t>
      </w:r>
      <w:r>
        <w:rPr>
          <w:rFonts w:hAnsi="宋体" w:cs="宋体"/>
          <w:b w:val="0"/>
          <w:bCs/>
        </w:rPr>
        <w:t>”</w:t>
      </w:r>
      <w:r>
        <w:rPr>
          <w:rFonts w:ascii="Times New Roman" w:hAnsi="Times New Roman" w:eastAsia="楷体_GB2312" w:cs="宋体"/>
          <w:b w:val="0"/>
          <w:bCs/>
        </w:rPr>
        <w:t>可知</w:t>
      </w:r>
      <w:r>
        <w:rPr>
          <w:rFonts w:ascii="Times New Roman" w:hAnsi="Times New Roman" w:eastAsia="楷体_GB2312"/>
          <w:b w:val="0"/>
          <w:bCs/>
        </w:rPr>
        <w:t>，</w:t>
      </w:r>
      <w:r>
        <w:rPr>
          <w:rFonts w:ascii="Times New Roman" w:hAnsi="Times New Roman" w:eastAsia="楷体_GB2312" w:cs="宋体"/>
          <w:b w:val="0"/>
          <w:bCs/>
        </w:rPr>
        <w:t>我国传统的二十四节气是根据太阳</w:t>
      </w:r>
      <w:r>
        <w:rPr>
          <w:rFonts w:ascii="Times New Roman" w:hAnsi="Times New Roman" w:eastAsia="楷体_GB2312"/>
          <w:b w:val="0"/>
          <w:bCs/>
        </w:rPr>
        <w:t>、</w:t>
      </w:r>
      <w:r>
        <w:rPr>
          <w:rFonts w:ascii="Times New Roman" w:hAnsi="Times New Roman" w:eastAsia="楷体_GB2312" w:cs="宋体"/>
          <w:b w:val="0"/>
          <w:bCs/>
        </w:rPr>
        <w:t>地球一年内的位置变化制定的</w:t>
      </w:r>
      <w:r>
        <w:rPr>
          <w:rFonts w:ascii="Times New Roman" w:hAnsi="Times New Roman" w:eastAsia="楷体_GB2312"/>
          <w:b w:val="0"/>
          <w:bCs/>
        </w:rPr>
        <w:t>，</w:t>
      </w:r>
      <w:r>
        <w:rPr>
          <w:rFonts w:ascii="Times New Roman" w:hAnsi="Times New Roman" w:eastAsia="楷体_GB2312" w:cs="宋体"/>
          <w:b w:val="0"/>
          <w:bCs/>
        </w:rPr>
        <w:t>而不是选项说的</w:t>
      </w:r>
      <w:r>
        <w:rPr>
          <w:rFonts w:hAnsi="宋体" w:cs="宋体"/>
          <w:b w:val="0"/>
          <w:bCs/>
        </w:rPr>
        <w:t>“</w:t>
      </w:r>
      <w:r>
        <w:rPr>
          <w:rFonts w:ascii="Times New Roman" w:hAnsi="Times New Roman" w:eastAsia="楷体_GB2312" w:cs="宋体"/>
          <w:b w:val="0"/>
          <w:bCs/>
        </w:rPr>
        <w:t>根据太阳</w:t>
      </w:r>
      <w:r>
        <w:rPr>
          <w:rFonts w:ascii="Times New Roman" w:hAnsi="Times New Roman" w:eastAsia="楷体_GB2312"/>
          <w:b w:val="0"/>
          <w:bCs/>
        </w:rPr>
        <w:t>、</w:t>
      </w:r>
      <w:r>
        <w:rPr>
          <w:rFonts w:ascii="Times New Roman" w:hAnsi="Times New Roman" w:eastAsia="楷体_GB2312" w:cs="宋体"/>
          <w:b w:val="0"/>
          <w:bCs/>
        </w:rPr>
        <w:t>月亮一年内的位置变化</w:t>
      </w:r>
      <w:r>
        <w:rPr>
          <w:rFonts w:hAnsi="宋体" w:cs="宋体"/>
          <w:b w:val="0"/>
          <w:bCs/>
        </w:rPr>
        <w:t>”</w:t>
      </w:r>
      <w:r>
        <w:rPr>
          <w:rFonts w:ascii="Times New Roman" w:hAnsi="Times New Roman" w:eastAsia="楷体_GB2312"/>
          <w:b w:val="0"/>
          <w:bCs/>
        </w:rPr>
        <w:t>。</w:t>
      </w:r>
    </w:p>
    <w:p>
      <w:pPr>
        <w:rPr>
          <w:rFonts w:hint="eastAsia" w:asciiTheme="minorEastAsia" w:hAnsiTheme="minorEastAsia"/>
          <w:b w:val="0"/>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Calibri Light">
    <w:altName w:val="Calibri"/>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PAPANNEW">
    <w:altName w:val="Segoe UI"/>
    <w:panose1 w:val="02000500070000020004"/>
    <w:charset w:val="00"/>
    <w:family w:val="auto"/>
    <w:pitch w:val="default"/>
    <w:sig w:usb0="00000000" w:usb1="00000000" w:usb2="00000021" w:usb3="00000000" w:csb0="00000197" w:csb1="00000000"/>
  </w:font>
  <w:font w:name="宋体-方正超大字符集">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auto"/>
    <w:pitch w:val="default"/>
    <w:sig w:usb0="E10022FF" w:usb1="C000E47F" w:usb2="00000029" w:usb3="00000000" w:csb0="200001DF" w:csb1="20000000"/>
  </w:font>
  <w:font w:name="Segoe UI Light">
    <w:panose1 w:val="020B0502040204020203"/>
    <w:charset w:val="00"/>
    <w:family w:val="auto"/>
    <w:pitch w:val="default"/>
    <w:sig w:usb0="E00002FF" w:usb1="4000A47B" w:usb2="00000001"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01A82"/>
    <w:rsid w:val="000256F2"/>
    <w:rsid w:val="000855C1"/>
    <w:rsid w:val="00254A25"/>
    <w:rsid w:val="0029666C"/>
    <w:rsid w:val="00414537"/>
    <w:rsid w:val="0045715E"/>
    <w:rsid w:val="00506069"/>
    <w:rsid w:val="005631CE"/>
    <w:rsid w:val="005E28E5"/>
    <w:rsid w:val="00682E7E"/>
    <w:rsid w:val="006B3F9E"/>
    <w:rsid w:val="006C069E"/>
    <w:rsid w:val="00706E16"/>
    <w:rsid w:val="007D30EC"/>
    <w:rsid w:val="008641E5"/>
    <w:rsid w:val="008C5D28"/>
    <w:rsid w:val="00901A82"/>
    <w:rsid w:val="009F6EDA"/>
    <w:rsid w:val="00B822AF"/>
    <w:rsid w:val="00C055A2"/>
    <w:rsid w:val="00C142BD"/>
    <w:rsid w:val="00D21730"/>
    <w:rsid w:val="00E63FD9"/>
    <w:rsid w:val="00F13CA9"/>
    <w:rsid w:val="224C22C1"/>
    <w:rsid w:val="26F72C6A"/>
    <w:rsid w:val="28156557"/>
    <w:rsid w:val="48F05641"/>
    <w:rsid w:val="5887618D"/>
    <w:rsid w:val="5A687ACC"/>
    <w:rsid w:val="7A810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1"/>
    <w:qFormat/>
    <w:uiPriority w:val="9"/>
    <w:pPr>
      <w:widowControl/>
      <w:spacing w:before="100" w:beforeAutospacing="1" w:after="100" w:afterAutospacing="1"/>
      <w:jc w:val="left"/>
      <w:outlineLvl w:val="2"/>
    </w:pPr>
    <w:rPr>
      <w:rFonts w:ascii="宋体" w:hAnsi="宋体" w:eastAsia="宋体" w:cs="宋体"/>
      <w:kern w:val="0"/>
      <w:sz w:val="24"/>
      <w:szCs w:val="24"/>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szCs w:val="21"/>
    </w:rPr>
  </w:style>
  <w:style w:type="paragraph" w:styleId="4">
    <w:name w:val="Balloon Text"/>
    <w:basedOn w:val="1"/>
    <w:link w:val="13"/>
    <w:unhideWhenUsed/>
    <w:qFormat/>
    <w:uiPriority w:val="99"/>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quesindex"/>
    <w:basedOn w:val="6"/>
    <w:qFormat/>
    <w:uiPriority w:val="0"/>
  </w:style>
  <w:style w:type="character" w:customStyle="1" w:styleId="9">
    <w:name w:val="ugyv"/>
    <w:basedOn w:val="6"/>
    <w:qFormat/>
    <w:uiPriority w:val="0"/>
  </w:style>
  <w:style w:type="character" w:customStyle="1" w:styleId="10">
    <w:name w:val="pnqsds"/>
    <w:basedOn w:val="6"/>
    <w:qFormat/>
    <w:uiPriority w:val="0"/>
  </w:style>
  <w:style w:type="character" w:customStyle="1" w:styleId="11">
    <w:name w:val="标题 3 Char"/>
    <w:basedOn w:val="6"/>
    <w:link w:val="2"/>
    <w:qFormat/>
    <w:uiPriority w:val="9"/>
    <w:rPr>
      <w:rFonts w:ascii="宋体" w:hAnsi="宋体" w:eastAsia="宋体" w:cs="宋体"/>
      <w:kern w:val="0"/>
      <w:sz w:val="24"/>
      <w:szCs w:val="24"/>
    </w:rPr>
  </w:style>
  <w:style w:type="paragraph" w:customStyle="1" w:styleId="12">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
    <w:name w:val="批注框文本 Char"/>
    <w:basedOn w:val="6"/>
    <w:link w:val="4"/>
    <w:semiHidden/>
    <w:qFormat/>
    <w:uiPriority w:val="99"/>
    <w:rPr>
      <w:sz w:val="18"/>
      <w:szCs w:val="18"/>
    </w:rPr>
  </w:style>
  <w:style w:type="character" w:customStyle="1" w:styleId="14">
    <w:name w:val="nixikyvr"/>
    <w:basedOn w:val="6"/>
    <w:qFormat/>
    <w:uiPriority w:val="0"/>
  </w:style>
  <w:style w:type="character" w:customStyle="1" w:styleId="15">
    <w:name w:val="msetb#"/>
    <w:basedOn w:val="6"/>
    <w:qFormat/>
    <w:uiPriority w:val="0"/>
  </w:style>
  <w:style w:type="character" w:customStyle="1" w:styleId="16">
    <w:name w:val="a#phl|e"/>
    <w:basedOn w:val="6"/>
    <w:qFormat/>
    <w:uiPriority w:val="0"/>
  </w:style>
  <w:style w:type="character" w:customStyle="1" w:styleId="17">
    <w:name w:val="dk%qqyfuj"/>
    <w:basedOn w:val="6"/>
    <w:qFormat/>
    <w:uiPriority w:val="0"/>
  </w:style>
  <w:style w:type="character" w:customStyle="1" w:styleId="18">
    <w:name w:val="r#*dvw"/>
    <w:basedOn w:val="6"/>
    <w:qFormat/>
    <w:uiPriority w:val="0"/>
  </w:style>
  <w:style w:type="character" w:customStyle="1" w:styleId="19">
    <w:name w:val="@fcmjsmk"/>
    <w:basedOn w:val="6"/>
    <w:qFormat/>
    <w:uiPriority w:val="0"/>
  </w:style>
  <w:style w:type="character" w:customStyle="1" w:styleId="20">
    <w:name w:val="kmtf$i*"/>
    <w:basedOn w:val="6"/>
    <w:qFormat/>
    <w:uiPriority w:val="0"/>
  </w:style>
  <w:style w:type="character" w:customStyle="1" w:styleId="21">
    <w:name w:val="|ohe|y"/>
    <w:basedOn w:val="6"/>
    <w:qFormat/>
    <w:uiPriority w:val="0"/>
  </w:style>
  <w:style w:type="character" w:customStyle="1" w:styleId="22">
    <w:name w:val="vlkafcdi%"/>
    <w:basedOn w:val="6"/>
    <w:qFormat/>
    <w:uiPriority w:val="0"/>
  </w:style>
  <w:style w:type="character" w:customStyle="1" w:styleId="23">
    <w:name w:val="f$zrsv|zv"/>
    <w:basedOn w:val="6"/>
    <w:qFormat/>
    <w:uiPriority w:val="0"/>
  </w:style>
  <w:style w:type="character" w:customStyle="1" w:styleId="24">
    <w:name w:val="woxpo%b"/>
    <w:basedOn w:val="6"/>
    <w:qFormat/>
    <w:uiPriority w:val="0"/>
  </w:style>
  <w:style w:type="character" w:customStyle="1" w:styleId="25">
    <w:name w:val="ygs%"/>
    <w:basedOn w:val="6"/>
    <w:qFormat/>
    <w:uiPriority w:val="0"/>
  </w:style>
  <w:style w:type="character" w:customStyle="1" w:styleId="26">
    <w:name w:val="_nqouk$w"/>
    <w:basedOn w:val="6"/>
    <w:qFormat/>
    <w:uiPriority w:val="0"/>
  </w:style>
  <w:style w:type="character" w:customStyle="1" w:styleId="27">
    <w:name w:val="zfovz"/>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32</Pages>
  <Words>2615</Words>
  <Characters>14911</Characters>
  <Lines>124</Lines>
  <Paragraphs>34</Paragraphs>
  <ScaleCrop>false</ScaleCrop>
  <LinksUpToDate>false</LinksUpToDate>
  <CharactersWithSpaces>17492</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2017-01-12T06:04:00Z</dcterms:created>
  <dc:creator>User</dc:creator>
  <cp:lastModifiedBy>Administrator</cp:lastModifiedBy>
  <dcterms:modified xsi:type="dcterms:W3CDTF">2017-10-31T03:20:11Z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